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927A" w14:textId="6DEECED5" w:rsidR="00802D63" w:rsidRDefault="00802D63" w:rsidP="00802D63">
      <w:pPr>
        <w:jc w:val="center"/>
        <w:rPr>
          <w:rFonts w:ascii="UD デジタル 教科書体 NP-R"/>
        </w:rPr>
      </w:pPr>
      <w:r>
        <w:rPr>
          <w:rFonts w:ascii="UD デジタル 教科書体 NP-R" w:hint="eastAsia"/>
        </w:rPr>
        <w:t>事業提案書</w:t>
      </w:r>
    </w:p>
    <w:p w14:paraId="3B19B176" w14:textId="77777777" w:rsidR="00802D63" w:rsidRDefault="00802D63" w:rsidP="003F0A42">
      <w:pPr>
        <w:rPr>
          <w:rFonts w:ascii="UD デジタル 教科書体 NP-R"/>
        </w:rPr>
      </w:pPr>
    </w:p>
    <w:p w14:paraId="260DCAB7" w14:textId="5A7E51EC" w:rsidR="003F0A42" w:rsidRPr="003F0A42" w:rsidRDefault="003F0A42" w:rsidP="003F0A42">
      <w:pPr>
        <w:rPr>
          <w:rFonts w:ascii="UD デジタル 教科書体 NP-R"/>
        </w:rPr>
      </w:pPr>
      <w:r>
        <w:rPr>
          <w:rFonts w:ascii="UD デジタル 教科書体 NP-R" w:hint="eastAsia"/>
        </w:rPr>
        <w:t xml:space="preserve">１　</w:t>
      </w:r>
      <w:r w:rsidRPr="003F0A42">
        <w:rPr>
          <w:rFonts w:ascii="UD デジタル 教科書体 NP-R" w:hint="eastAsia"/>
        </w:rPr>
        <w:t>事業の名称および概要</w:t>
      </w:r>
    </w:p>
    <w:p w14:paraId="7A269057" w14:textId="72E68CEA" w:rsidR="003F0A42" w:rsidRPr="003F0A42" w:rsidRDefault="003F0A42" w:rsidP="003F0A42">
      <w:pPr>
        <w:ind w:firstLineChars="100" w:firstLine="240"/>
        <w:rPr>
          <w:rFonts w:ascii="UD デジタル 教科書体 NP-R"/>
        </w:rPr>
      </w:pPr>
      <w:r>
        <w:rPr>
          <w:rFonts w:ascii="UD デジタル 教科書体 NP-R" w:hint="eastAsia"/>
        </w:rPr>
        <w:t>(1)</w:t>
      </w:r>
      <w:r>
        <w:rPr>
          <w:rFonts w:ascii="UD デジタル 教科書体 NP-R"/>
        </w:rPr>
        <w:tab/>
      </w:r>
      <w:r w:rsidRPr="003F0A42">
        <w:rPr>
          <w:rFonts w:ascii="UD デジタル 教科書体 NP-R" w:hint="eastAsia"/>
        </w:rPr>
        <w:t>事業名</w:t>
      </w:r>
    </w:p>
    <w:p w14:paraId="347C4CD9" w14:textId="30C48769" w:rsidR="003F0A42" w:rsidRPr="003F0A42" w:rsidRDefault="003F0A42" w:rsidP="003F0A42">
      <w:pPr>
        <w:ind w:firstLineChars="350" w:firstLine="840"/>
        <w:rPr>
          <w:rFonts w:ascii="UD デジタル 教科書体 NP-R"/>
        </w:rPr>
      </w:pPr>
      <w:r w:rsidRPr="003F0A42">
        <w:rPr>
          <w:rFonts w:ascii="UD デジタル 教科書体 NP-R" w:hint="eastAsia"/>
        </w:rPr>
        <w:t>※実施する事業の名称を簡潔に記載してください。</w:t>
      </w:r>
    </w:p>
    <w:p w14:paraId="1F9CE266" w14:textId="77777777" w:rsidR="003F0A42" w:rsidRPr="003F0A42" w:rsidRDefault="003F0A42" w:rsidP="003F0A42">
      <w:pPr>
        <w:rPr>
          <w:rFonts w:ascii="UD デジタル 教科書体 NP-R"/>
        </w:rPr>
      </w:pPr>
    </w:p>
    <w:p w14:paraId="60A6140E" w14:textId="2564216E" w:rsidR="003F0A42" w:rsidRPr="003F0A42" w:rsidRDefault="003F0A42" w:rsidP="003F0A42">
      <w:pPr>
        <w:ind w:firstLineChars="100" w:firstLine="240"/>
        <w:rPr>
          <w:rFonts w:ascii="UD デジタル 教科書体 NP-R"/>
        </w:rPr>
      </w:pPr>
      <w:r>
        <w:rPr>
          <w:rFonts w:ascii="UD デジタル 教科書体 NP-R" w:hint="eastAsia"/>
        </w:rPr>
        <w:t>(2)</w:t>
      </w:r>
      <w:r>
        <w:rPr>
          <w:rFonts w:ascii="UD デジタル 教科書体 NP-R"/>
        </w:rPr>
        <w:tab/>
      </w:r>
      <w:r w:rsidRPr="003F0A42">
        <w:rPr>
          <w:rFonts w:ascii="UD デジタル 教科書体 NP-R" w:hint="eastAsia"/>
        </w:rPr>
        <w:t>事業の目的</w:t>
      </w:r>
    </w:p>
    <w:p w14:paraId="5E5C5558" w14:textId="2815D6F4" w:rsidR="003F0A42" w:rsidRPr="003F0A42" w:rsidRDefault="003F0A42" w:rsidP="003F0A42">
      <w:pPr>
        <w:ind w:leftChars="350" w:left="1092" w:hangingChars="105" w:hanging="252"/>
        <w:rPr>
          <w:rFonts w:ascii="UD デジタル 教科書体 NP-R"/>
        </w:rPr>
      </w:pPr>
      <w:r w:rsidRPr="003F0A42">
        <w:rPr>
          <w:rFonts w:ascii="UD デジタル 教科書体 NP-R" w:hint="eastAsia"/>
        </w:rPr>
        <w:t>※この事業を行う</w:t>
      </w:r>
      <w:r w:rsidR="005F5F6F">
        <w:rPr>
          <w:rFonts w:ascii="UD デジタル 教科書体 NP-R" w:hint="eastAsia"/>
        </w:rPr>
        <w:t>目的を</w:t>
      </w:r>
      <w:r w:rsidRPr="003F0A42">
        <w:rPr>
          <w:rFonts w:ascii="UD デジタル 教科書体 NP-R" w:hint="eastAsia"/>
        </w:rPr>
        <w:t>春日井市の観光にお</w:t>
      </w:r>
      <w:r w:rsidR="005F5F6F">
        <w:rPr>
          <w:rFonts w:ascii="UD デジタル 教科書体 NP-R" w:hint="eastAsia"/>
        </w:rPr>
        <w:t>ける</w:t>
      </w:r>
      <w:r w:rsidRPr="003F0A42">
        <w:rPr>
          <w:rFonts w:ascii="UD デジタル 教科書体 NP-R" w:hint="eastAsia"/>
        </w:rPr>
        <w:t>課題</w:t>
      </w:r>
      <w:r w:rsidR="005F5F6F">
        <w:rPr>
          <w:rFonts w:ascii="UD デジタル 教科書体 NP-R" w:hint="eastAsia"/>
        </w:rPr>
        <w:t>の</w:t>
      </w:r>
      <w:r w:rsidRPr="003F0A42">
        <w:rPr>
          <w:rFonts w:ascii="UD デジタル 教科書体 NP-R" w:hint="eastAsia"/>
        </w:rPr>
        <w:t>解決</w:t>
      </w:r>
      <w:r w:rsidR="005F5F6F">
        <w:rPr>
          <w:rFonts w:ascii="UD デジタル 教科書体 NP-R" w:hint="eastAsia"/>
        </w:rPr>
        <w:t>や</w:t>
      </w:r>
      <w:r w:rsidRPr="003F0A42">
        <w:rPr>
          <w:rFonts w:ascii="UD デジタル 教科書体 NP-R" w:hint="eastAsia"/>
        </w:rPr>
        <w:t>貢献</w:t>
      </w:r>
      <w:r w:rsidR="005F5F6F">
        <w:rPr>
          <w:rFonts w:ascii="UD デジタル 教科書体 NP-R" w:hint="eastAsia"/>
        </w:rPr>
        <w:t>内容等も加味して</w:t>
      </w:r>
      <w:r w:rsidRPr="003F0A42">
        <w:rPr>
          <w:rFonts w:ascii="UD デジタル 教科書体 NP-R" w:hint="eastAsia"/>
        </w:rPr>
        <w:t>記載してください。</w:t>
      </w:r>
    </w:p>
    <w:p w14:paraId="1742FF44" w14:textId="77777777" w:rsidR="003F0A42" w:rsidRPr="003F0A42" w:rsidRDefault="003F0A42" w:rsidP="003F0A42">
      <w:pPr>
        <w:rPr>
          <w:rFonts w:ascii="UD デジタル 教科書体 NP-R"/>
        </w:rPr>
      </w:pPr>
    </w:p>
    <w:p w14:paraId="00479592" w14:textId="17677FDC" w:rsidR="003F0A42" w:rsidRPr="003F0A42" w:rsidRDefault="003F0A42" w:rsidP="003F0A42">
      <w:pPr>
        <w:ind w:firstLineChars="100" w:firstLine="240"/>
        <w:rPr>
          <w:rFonts w:ascii="UD デジタル 教科書体 NP-R"/>
        </w:rPr>
      </w:pPr>
      <w:r>
        <w:rPr>
          <w:rFonts w:ascii="UD デジタル 教科書体 NP-R" w:hint="eastAsia"/>
        </w:rPr>
        <w:t>(3)</w:t>
      </w:r>
      <w:r>
        <w:rPr>
          <w:rFonts w:ascii="UD デジタル 教科書体 NP-R"/>
        </w:rPr>
        <w:tab/>
      </w:r>
      <w:r w:rsidRPr="003F0A42">
        <w:rPr>
          <w:rFonts w:ascii="UD デジタル 教科書体 NP-R" w:hint="eastAsia"/>
        </w:rPr>
        <w:t>事業の概要</w:t>
      </w:r>
    </w:p>
    <w:p w14:paraId="5541A88D" w14:textId="50C91587" w:rsidR="003F0A42" w:rsidRPr="003F0A42" w:rsidRDefault="003F0A42" w:rsidP="003F0A42">
      <w:pPr>
        <w:ind w:leftChars="350" w:left="1092" w:hangingChars="105" w:hanging="252"/>
        <w:rPr>
          <w:rFonts w:ascii="UD デジタル 教科書体 NP-R"/>
        </w:rPr>
      </w:pPr>
      <w:r w:rsidRPr="003F0A42">
        <w:rPr>
          <w:rFonts w:ascii="UD デジタル 教科書体 NP-R" w:hint="eastAsia"/>
        </w:rPr>
        <w:t>※「誰に」「何を」「どのように」提供する事業なのか、全体像が把握できるように記載してください。イメージ図や写真などがあれば添付してください。</w:t>
      </w:r>
    </w:p>
    <w:p w14:paraId="4A41CB51" w14:textId="77777777" w:rsidR="00F64997" w:rsidRPr="003F0A42" w:rsidRDefault="00F64997" w:rsidP="003F0A42">
      <w:pPr>
        <w:rPr>
          <w:rFonts w:ascii="UD デジタル 教科書体 NP-R"/>
        </w:rPr>
      </w:pPr>
    </w:p>
    <w:p w14:paraId="455504D1" w14:textId="4E0F1A39" w:rsidR="003F0A42" w:rsidRPr="003F0A42" w:rsidRDefault="003F0A42" w:rsidP="003F0A42">
      <w:pPr>
        <w:rPr>
          <w:rFonts w:ascii="UD デジタル 教科書体 NP-R"/>
        </w:rPr>
      </w:pPr>
      <w:r w:rsidRPr="003F0A42">
        <w:rPr>
          <w:rFonts w:ascii="UD デジタル 教科書体 NP-R" w:hint="eastAsia"/>
        </w:rPr>
        <w:t>２</w:t>
      </w:r>
      <w:r>
        <w:rPr>
          <w:rFonts w:ascii="UD デジタル 教科書体 NP-R" w:hint="eastAsia"/>
        </w:rPr>
        <w:t xml:space="preserve">　</w:t>
      </w:r>
      <w:r w:rsidRPr="003F0A42">
        <w:rPr>
          <w:rFonts w:ascii="UD デジタル 教科書体 NP-R" w:hint="eastAsia"/>
        </w:rPr>
        <w:t>地域資源の活用【審査基準１】</w:t>
      </w:r>
    </w:p>
    <w:p w14:paraId="69A69B44" w14:textId="11FB0452" w:rsidR="003F0A42" w:rsidRPr="003F0A42" w:rsidRDefault="00AB22F6" w:rsidP="00AB22F6">
      <w:pPr>
        <w:ind w:leftChars="278" w:left="672" w:hangingChars="2" w:hanging="5"/>
        <w:rPr>
          <w:rFonts w:ascii="UD デジタル 教科書体 NP-R"/>
        </w:rPr>
      </w:pPr>
      <w:r>
        <w:rPr>
          <w:rFonts w:ascii="UD デジタル 教科書体 NP-R" w:hint="eastAsia"/>
          <w:noProof/>
          <w:lang w:val="ja-JP"/>
        </w:rPr>
        <mc:AlternateContent>
          <mc:Choice Requires="wps">
            <w:drawing>
              <wp:anchor distT="0" distB="0" distL="114300" distR="114300" simplePos="0" relativeHeight="251659264" behindDoc="0" locked="0" layoutInCell="1" allowOverlap="1" wp14:anchorId="65E166C6" wp14:editId="506343F9">
                <wp:simplePos x="0" y="0"/>
                <wp:positionH relativeFrom="column">
                  <wp:posOffset>322580</wp:posOffset>
                </wp:positionH>
                <wp:positionV relativeFrom="paragraph">
                  <wp:posOffset>141132</wp:posOffset>
                </wp:positionV>
                <wp:extent cx="5241851" cy="265814"/>
                <wp:effectExtent l="0" t="0" r="16510" b="20320"/>
                <wp:wrapNone/>
                <wp:docPr id="1902129479" name="大かっこ 1"/>
                <wp:cNvGraphicFramePr/>
                <a:graphic xmlns:a="http://schemas.openxmlformats.org/drawingml/2006/main">
                  <a:graphicData uri="http://schemas.microsoft.com/office/word/2010/wordprocessingShape">
                    <wps:wsp>
                      <wps:cNvSpPr/>
                      <wps:spPr>
                        <a:xfrm>
                          <a:off x="0" y="0"/>
                          <a:ext cx="5241851" cy="265814"/>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539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4pt;margin-top:11.1pt;width:412.75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" strokecolor="#156082 [3204]" strokeweight=".5pt">
                <v:stroke joinstyle="miter"/>
              </v:shape>
            </w:pict>
          </mc:Fallback>
        </mc:AlternateContent>
      </w:r>
      <w:r w:rsidR="003F0A42" w:rsidRPr="003F0A42">
        <w:rPr>
          <w:rFonts w:ascii="UD デジタル 教科書体 NP-R" w:hint="eastAsia"/>
        </w:rPr>
        <w:t>本市の地域資源が有用に活用されるとともに、磨き上げや魅力の発信など、本市における観光推進に資する内容となっているか。</w:t>
      </w:r>
    </w:p>
    <w:p w14:paraId="379F7BA3" w14:textId="77777777" w:rsidR="003F0A42" w:rsidRPr="003F0A42" w:rsidRDefault="003F0A42" w:rsidP="003F0A42">
      <w:pPr>
        <w:rPr>
          <w:rFonts w:ascii="UD デジタル 教科書体 NP-R"/>
        </w:rPr>
      </w:pPr>
    </w:p>
    <w:p w14:paraId="7C56E052" w14:textId="233C4E40" w:rsidR="003F0A42" w:rsidRPr="003F0A42" w:rsidRDefault="003F0A42" w:rsidP="003F0A42">
      <w:pPr>
        <w:ind w:firstLineChars="100" w:firstLine="240"/>
        <w:rPr>
          <w:rFonts w:ascii="UD デジタル 教科書体 NP-R"/>
        </w:rPr>
      </w:pPr>
      <w:r>
        <w:rPr>
          <w:rFonts w:ascii="UD デジタル 教科書体 NP-R" w:hint="eastAsia"/>
        </w:rPr>
        <w:t>(1)</w:t>
      </w:r>
      <w:r>
        <w:rPr>
          <w:rFonts w:ascii="UD デジタル 教科書体 NP-R"/>
        </w:rPr>
        <w:tab/>
      </w:r>
      <w:r w:rsidRPr="003F0A42">
        <w:rPr>
          <w:rFonts w:ascii="UD デジタル 教科書体 NP-R" w:hint="eastAsia"/>
        </w:rPr>
        <w:t>活用する春日井市の地域資源</w:t>
      </w:r>
    </w:p>
    <w:p w14:paraId="2BE8AE44" w14:textId="30B39B90" w:rsidR="003F0A42" w:rsidRPr="003F0A42" w:rsidRDefault="003F0A42" w:rsidP="003F0A42">
      <w:pPr>
        <w:ind w:leftChars="350" w:left="1092" w:hangingChars="105" w:hanging="252"/>
        <w:rPr>
          <w:rFonts w:ascii="UD デジタル 教科書体 NP-R"/>
        </w:rPr>
      </w:pPr>
      <w:r w:rsidRPr="003F0A42">
        <w:rPr>
          <w:rFonts w:ascii="UD デジタル 教科書体 NP-R" w:hint="eastAsia"/>
        </w:rPr>
        <w:t>※事業に活用する具体的な地域資源特産品、歴史、文化、自然、観光スポットなどを記載してください。</w:t>
      </w:r>
    </w:p>
    <w:p w14:paraId="18721F94" w14:textId="77777777" w:rsidR="003F0A42" w:rsidRPr="003F0A42" w:rsidRDefault="003F0A42" w:rsidP="003F0A42">
      <w:pPr>
        <w:rPr>
          <w:rFonts w:ascii="UD デジタル 教科書体 NP-R"/>
        </w:rPr>
      </w:pPr>
    </w:p>
    <w:p w14:paraId="6D321F12" w14:textId="4BC9727C" w:rsidR="003F0A42" w:rsidRPr="003F0A42" w:rsidRDefault="003F0A42" w:rsidP="003F0A42">
      <w:pPr>
        <w:ind w:firstLineChars="100" w:firstLine="240"/>
        <w:rPr>
          <w:rFonts w:ascii="UD デジタル 教科書体 NP-R"/>
        </w:rPr>
      </w:pPr>
      <w:r>
        <w:rPr>
          <w:rFonts w:ascii="UD デジタル 教科書体 NP-R" w:hint="eastAsia"/>
        </w:rPr>
        <w:t>(2)</w:t>
      </w:r>
      <w:r>
        <w:rPr>
          <w:rFonts w:ascii="UD デジタル 教科書体 NP-R"/>
        </w:rPr>
        <w:tab/>
      </w:r>
      <w:r w:rsidRPr="003F0A42">
        <w:rPr>
          <w:rFonts w:ascii="UD デジタル 教科書体 NP-R" w:hint="eastAsia"/>
        </w:rPr>
        <w:t>資源の活用方法と磨き上げ</w:t>
      </w:r>
    </w:p>
    <w:p w14:paraId="36DED91F" w14:textId="09D02738" w:rsidR="003F0A42" w:rsidRPr="003F0A42" w:rsidRDefault="003F0A42" w:rsidP="003F0A42">
      <w:pPr>
        <w:ind w:leftChars="350" w:left="1092" w:hangingChars="105" w:hanging="252"/>
        <w:rPr>
          <w:rFonts w:ascii="UD デジタル 教科書体 NP-R"/>
        </w:rPr>
      </w:pPr>
      <w:r w:rsidRPr="003F0A42">
        <w:rPr>
          <w:rFonts w:ascii="UD デジタル 教科書体 NP-R" w:hint="eastAsia"/>
        </w:rPr>
        <w:t>※上記の地域資源をどのように活用し、新たな価値や魅力を生み出すのかを記載してください。</w:t>
      </w:r>
    </w:p>
    <w:p w14:paraId="1E3C3D2D" w14:textId="77777777" w:rsidR="003F0A42" w:rsidRPr="003F0A42" w:rsidRDefault="003F0A42" w:rsidP="003F0A42">
      <w:pPr>
        <w:rPr>
          <w:rFonts w:ascii="UD デジタル 教科書体 NP-R"/>
        </w:rPr>
      </w:pPr>
    </w:p>
    <w:p w14:paraId="0803A2B2" w14:textId="1AACFD9A" w:rsidR="003F0A42" w:rsidRPr="003F0A42" w:rsidRDefault="003F0A42" w:rsidP="003F0A42">
      <w:pPr>
        <w:ind w:firstLineChars="100" w:firstLine="240"/>
        <w:rPr>
          <w:rFonts w:ascii="UD デジタル 教科書体 NP-R"/>
        </w:rPr>
      </w:pPr>
      <w:r>
        <w:rPr>
          <w:rFonts w:ascii="UD デジタル 教科書体 NP-R" w:hint="eastAsia"/>
        </w:rPr>
        <w:t>(3)</w:t>
      </w:r>
      <w:r>
        <w:rPr>
          <w:rFonts w:ascii="UD デジタル 教科書体 NP-R"/>
        </w:rPr>
        <w:tab/>
      </w:r>
      <w:r w:rsidRPr="003F0A42">
        <w:rPr>
          <w:rFonts w:ascii="UD デジタル 教科書体 NP-R" w:hint="eastAsia"/>
        </w:rPr>
        <w:t>魅力の発信方法</w:t>
      </w:r>
    </w:p>
    <w:p w14:paraId="0E8534C0" w14:textId="1053631E" w:rsidR="003F0A42" w:rsidRDefault="003F0A42" w:rsidP="003F0A42">
      <w:pPr>
        <w:ind w:leftChars="350" w:left="1092" w:hangingChars="105" w:hanging="252"/>
        <w:rPr>
          <w:rFonts w:ascii="UD デジタル 教科書体 NP-R"/>
        </w:rPr>
      </w:pPr>
      <w:r w:rsidRPr="003F0A42">
        <w:rPr>
          <w:rFonts w:ascii="UD デジタル 教科書体 NP-R" w:hint="eastAsia"/>
        </w:rPr>
        <w:t>※事業を通じて、春日井市の魅力を市外・県外へ向けてどのように発信していくのかを記載してください。</w:t>
      </w:r>
    </w:p>
    <w:p w14:paraId="7CC5EEF8" w14:textId="77777777" w:rsidR="00793736" w:rsidRPr="003F0A42" w:rsidRDefault="00793736" w:rsidP="003F0A42">
      <w:pPr>
        <w:ind w:leftChars="350" w:left="1092" w:hangingChars="105" w:hanging="252"/>
        <w:rPr>
          <w:rFonts w:ascii="UD デジタル 教科書体 NP-R"/>
        </w:rPr>
      </w:pPr>
    </w:p>
    <w:p w14:paraId="51F0D5D7" w14:textId="3E02DE3D" w:rsidR="00793736" w:rsidRPr="003F0A42" w:rsidRDefault="00793736" w:rsidP="00793736">
      <w:pPr>
        <w:rPr>
          <w:rFonts w:ascii="UD デジタル 教科書体 NP-R"/>
        </w:rPr>
      </w:pPr>
      <w:r>
        <w:rPr>
          <w:rFonts w:ascii="UD デジタル 教科書体 NP-R" w:hint="eastAsia"/>
        </w:rPr>
        <w:lastRenderedPageBreak/>
        <w:t xml:space="preserve">３　</w:t>
      </w:r>
      <w:r w:rsidRPr="003F0A42">
        <w:rPr>
          <w:rFonts w:ascii="UD デジタル 教科書体 NP-R" w:hint="eastAsia"/>
        </w:rPr>
        <w:t>実現性【審査基準２】</w:t>
      </w:r>
    </w:p>
    <w:p w14:paraId="1F488D8C" w14:textId="77777777" w:rsidR="00793736" w:rsidRPr="003F0A42" w:rsidRDefault="00793736" w:rsidP="00793736">
      <w:pPr>
        <w:ind w:leftChars="278" w:left="672" w:hangingChars="2" w:hanging="5"/>
        <w:rPr>
          <w:rFonts w:ascii="UD デジタル 教科書体 NP-R"/>
        </w:rPr>
      </w:pPr>
      <w:r>
        <w:rPr>
          <w:rFonts w:ascii="UD デジタル 教科書体 NP-R" w:hint="eastAsia"/>
          <w:noProof/>
          <w:lang w:val="ja-JP"/>
        </w:rPr>
        <mc:AlternateContent>
          <mc:Choice Requires="wps">
            <w:drawing>
              <wp:anchor distT="0" distB="0" distL="114300" distR="114300" simplePos="0" relativeHeight="251669504" behindDoc="0" locked="0" layoutInCell="1" allowOverlap="1" wp14:anchorId="770CF0E3" wp14:editId="46822169">
                <wp:simplePos x="0" y="0"/>
                <wp:positionH relativeFrom="column">
                  <wp:posOffset>346710</wp:posOffset>
                </wp:positionH>
                <wp:positionV relativeFrom="paragraph">
                  <wp:posOffset>83982</wp:posOffset>
                </wp:positionV>
                <wp:extent cx="5146158" cy="393405"/>
                <wp:effectExtent l="0" t="0" r="16510" b="26035"/>
                <wp:wrapNone/>
                <wp:docPr id="1931144401" name="大かっこ 1"/>
                <wp:cNvGraphicFramePr/>
                <a:graphic xmlns:a="http://schemas.openxmlformats.org/drawingml/2006/main">
                  <a:graphicData uri="http://schemas.microsoft.com/office/word/2010/wordprocessingShape">
                    <wps:wsp>
                      <wps:cNvSpPr/>
                      <wps:spPr>
                        <a:xfrm>
                          <a:off x="0" y="0"/>
                          <a:ext cx="5146158" cy="39340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E142" id="大かっこ 1" o:spid="_x0000_s1026" type="#_x0000_t185" style="position:absolute;margin-left:27.3pt;margin-top:6.6pt;width:405.2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" strokecolor="#156082 [3204]" strokeweight=".5pt">
                <v:stroke joinstyle="miter"/>
              </v:shape>
            </w:pict>
          </mc:Fallback>
        </mc:AlternateContent>
      </w:r>
      <w:r w:rsidRPr="003F0A42">
        <w:rPr>
          <w:rFonts w:ascii="UD デジタル 教科書体 NP-R" w:hint="eastAsia"/>
        </w:rPr>
        <w:t>事業の実施におけるスケジュールが実現可能性を持った設計となっており、採算性が考慮された内容となっているかを記載してください。</w:t>
      </w:r>
    </w:p>
    <w:p w14:paraId="3D6AF1AD" w14:textId="77777777" w:rsidR="00793736" w:rsidRPr="003F0A42" w:rsidRDefault="00793736" w:rsidP="00793736">
      <w:pPr>
        <w:rPr>
          <w:rFonts w:ascii="UD デジタル 教科書体 NP-R"/>
        </w:rPr>
      </w:pPr>
    </w:p>
    <w:p w14:paraId="4AC64E11" w14:textId="77777777" w:rsidR="00793736" w:rsidRPr="003F0A42" w:rsidRDefault="00793736" w:rsidP="00793736">
      <w:pPr>
        <w:ind w:firstLineChars="100" w:firstLine="240"/>
        <w:rPr>
          <w:rFonts w:ascii="UD デジタル 教科書体 NP-R"/>
        </w:rPr>
      </w:pPr>
      <w:r>
        <w:rPr>
          <w:rFonts w:ascii="UD デジタル 教科書体 NP-R" w:hint="eastAsia"/>
        </w:rPr>
        <w:t>(1)</w:t>
      </w:r>
      <w:r>
        <w:rPr>
          <w:rFonts w:ascii="UD デジタル 教科書体 NP-R"/>
        </w:rPr>
        <w:tab/>
      </w:r>
      <w:r w:rsidRPr="003F0A42">
        <w:rPr>
          <w:rFonts w:ascii="UD デジタル 教科書体 NP-R" w:hint="eastAsia"/>
        </w:rPr>
        <w:t>事業実施スケジュール</w:t>
      </w:r>
    </w:p>
    <w:p w14:paraId="34ADC24F" w14:textId="77777777" w:rsidR="00793736" w:rsidRPr="003F0A42" w:rsidRDefault="00793736" w:rsidP="00793736">
      <w:pPr>
        <w:ind w:leftChars="350" w:left="1092" w:hangingChars="105" w:hanging="252"/>
        <w:rPr>
          <w:rFonts w:ascii="UD デジタル 教科書体 NP-R"/>
        </w:rPr>
      </w:pPr>
      <w:r w:rsidRPr="003F0A42">
        <w:rPr>
          <w:rFonts w:ascii="UD デジタル 教科書体 NP-R" w:hint="eastAsia"/>
        </w:rPr>
        <w:t>※令和8年7月1日～令和9年2月28日の期間内における、準備から実施、完了までの具体的なスケジュールを記載してください。</w:t>
      </w:r>
    </w:p>
    <w:p w14:paraId="09042C44" w14:textId="77777777" w:rsidR="00793736" w:rsidRPr="003F0A42" w:rsidRDefault="00793736" w:rsidP="00793736">
      <w:pPr>
        <w:rPr>
          <w:rFonts w:ascii="UD デジタル 教科書体 NP-R"/>
        </w:rPr>
      </w:pPr>
    </w:p>
    <w:p w14:paraId="488BF73C" w14:textId="7B23BB0F" w:rsidR="00793736" w:rsidRPr="003F0A42" w:rsidRDefault="00793736" w:rsidP="00793736">
      <w:pPr>
        <w:ind w:firstLineChars="100" w:firstLine="240"/>
        <w:rPr>
          <w:rFonts w:ascii="UD デジタル 教科書体 NP-R"/>
        </w:rPr>
      </w:pPr>
      <w:r>
        <w:rPr>
          <w:rFonts w:ascii="UD デジタル 教科書体 NP-R" w:hint="eastAsia"/>
        </w:rPr>
        <w:t>(2)</w:t>
      </w:r>
      <w:r>
        <w:rPr>
          <w:rFonts w:ascii="UD デジタル 教科書体 NP-R"/>
        </w:rPr>
        <w:tab/>
      </w:r>
      <w:r w:rsidRPr="003F0A42">
        <w:rPr>
          <w:rFonts w:ascii="UD デジタル 教科書体 NP-R" w:hint="eastAsia"/>
        </w:rPr>
        <w:t>採算性について</w:t>
      </w:r>
    </w:p>
    <w:p w14:paraId="3C9898C8" w14:textId="77777777" w:rsidR="00793736" w:rsidRDefault="00793736" w:rsidP="00793736">
      <w:pPr>
        <w:ind w:leftChars="350" w:left="1092" w:hangingChars="105" w:hanging="252"/>
        <w:rPr>
          <w:rFonts w:ascii="UD デジタル 教科書体 NP-R"/>
        </w:rPr>
      </w:pPr>
      <w:r w:rsidRPr="003F0A42">
        <w:rPr>
          <w:rFonts w:ascii="UD デジタル 教科書体 NP-R" w:hint="eastAsia"/>
        </w:rPr>
        <w:t>※別紙「収支予算書」に基づき、売上見込みと経費のバランスが取れており、事業として実現可能であることを記載してください。</w:t>
      </w:r>
    </w:p>
    <w:p w14:paraId="66F6EEC3" w14:textId="77777777" w:rsidR="005F5F6F" w:rsidRDefault="005F5F6F" w:rsidP="005F5F6F">
      <w:pPr>
        <w:rPr>
          <w:rFonts w:ascii="UD デジタル 教科書体 NP-R"/>
        </w:rPr>
      </w:pPr>
    </w:p>
    <w:p w14:paraId="72D728AB" w14:textId="6A9123AC" w:rsidR="005F5F6F" w:rsidRDefault="005F5F6F" w:rsidP="005F5F6F">
      <w:pPr>
        <w:ind w:firstLineChars="100" w:firstLine="240"/>
        <w:rPr>
          <w:rFonts w:ascii="UD デジタル 教科書体 NP-R"/>
        </w:rPr>
      </w:pPr>
      <w:r>
        <w:rPr>
          <w:rFonts w:ascii="UD デジタル 教科書体 NP-R" w:hint="eastAsia"/>
        </w:rPr>
        <w:t>(３)　実施体制について</w:t>
      </w:r>
    </w:p>
    <w:p w14:paraId="28A64389" w14:textId="4D862477" w:rsidR="005F5F6F" w:rsidRPr="003F0A42" w:rsidRDefault="005F5F6F" w:rsidP="005F5F6F">
      <w:pPr>
        <w:ind w:leftChars="100" w:left="1200" w:hangingChars="400" w:hanging="960"/>
        <w:rPr>
          <w:rFonts w:ascii="UD デジタル 教科書体 NP-R" w:hint="eastAsia"/>
        </w:rPr>
      </w:pPr>
      <w:r>
        <w:rPr>
          <w:rFonts w:ascii="UD デジタル 教科書体 NP-R" w:hint="eastAsia"/>
        </w:rPr>
        <w:t xml:space="preserve">　　　※事業を実施するにあたり、スタッフの人数や関係事業者、協力事業者などの実施体制を記載してください。</w:t>
      </w:r>
    </w:p>
    <w:p w14:paraId="4529FE48" w14:textId="77777777" w:rsidR="00793736" w:rsidRDefault="00793736" w:rsidP="00793736">
      <w:pPr>
        <w:rPr>
          <w:rFonts w:ascii="UD デジタル 教科書体 NP-R"/>
        </w:rPr>
      </w:pPr>
    </w:p>
    <w:p w14:paraId="2969FF03" w14:textId="21643BB2" w:rsidR="003F0A42" w:rsidRPr="003F0A42" w:rsidRDefault="00793736" w:rsidP="003F0A42">
      <w:pPr>
        <w:rPr>
          <w:rFonts w:ascii="UD デジタル 教科書体 NP-R"/>
        </w:rPr>
      </w:pPr>
      <w:r>
        <w:rPr>
          <w:rFonts w:ascii="UD デジタル 教科書体 NP-R" w:hint="eastAsia"/>
        </w:rPr>
        <w:t>４</w:t>
      </w:r>
      <w:r w:rsidR="003F0A42">
        <w:rPr>
          <w:rFonts w:ascii="UD デジタル 教科書体 NP-R" w:hint="eastAsia"/>
        </w:rPr>
        <w:t xml:space="preserve">　</w:t>
      </w:r>
      <w:r w:rsidR="003F0A42" w:rsidRPr="003F0A42">
        <w:rPr>
          <w:rFonts w:ascii="UD デジタル 教科書体 NP-R" w:hint="eastAsia"/>
        </w:rPr>
        <w:t>具体性【審査基準３】</w:t>
      </w:r>
    </w:p>
    <w:p w14:paraId="6268EFB4" w14:textId="68914D9F" w:rsidR="003F0A42" w:rsidRPr="003F0A42" w:rsidRDefault="00AB22F6" w:rsidP="00AB22F6">
      <w:pPr>
        <w:ind w:leftChars="278" w:left="672" w:hangingChars="2" w:hanging="5"/>
        <w:rPr>
          <w:rFonts w:ascii="UD デジタル 教科書体 NP-R"/>
        </w:rPr>
      </w:pPr>
      <w:r>
        <w:rPr>
          <w:rFonts w:ascii="UD デジタル 教科書体 NP-R" w:hint="eastAsia"/>
          <w:noProof/>
          <w:lang w:val="ja-JP"/>
        </w:rPr>
        <mc:AlternateContent>
          <mc:Choice Requires="wps">
            <w:drawing>
              <wp:anchor distT="0" distB="0" distL="114300" distR="114300" simplePos="0" relativeHeight="251661312" behindDoc="0" locked="0" layoutInCell="1" allowOverlap="1" wp14:anchorId="57DB557C" wp14:editId="71FABA32">
                <wp:simplePos x="0" y="0"/>
                <wp:positionH relativeFrom="column">
                  <wp:posOffset>344628</wp:posOffset>
                </wp:positionH>
                <wp:positionV relativeFrom="paragraph">
                  <wp:posOffset>75800</wp:posOffset>
                </wp:positionV>
                <wp:extent cx="5146158" cy="393405"/>
                <wp:effectExtent l="0" t="0" r="16510" b="26035"/>
                <wp:wrapNone/>
                <wp:docPr id="1067382075" name="大かっこ 1"/>
                <wp:cNvGraphicFramePr/>
                <a:graphic xmlns:a="http://schemas.openxmlformats.org/drawingml/2006/main">
                  <a:graphicData uri="http://schemas.microsoft.com/office/word/2010/wordprocessingShape">
                    <wps:wsp>
                      <wps:cNvSpPr/>
                      <wps:spPr>
                        <a:xfrm>
                          <a:off x="0" y="0"/>
                          <a:ext cx="5146158" cy="39340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53FE4" id="大かっこ 1" o:spid="_x0000_s1026" type="#_x0000_t185" style="position:absolute;margin-left:27.15pt;margin-top:5.95pt;width:405.2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" strokecolor="#156082 [3204]" strokeweight=".5pt">
                <v:stroke joinstyle="miter"/>
              </v:shape>
            </w:pict>
          </mc:Fallback>
        </mc:AlternateContent>
      </w:r>
      <w:r w:rsidR="003F0A42" w:rsidRPr="003F0A42">
        <w:rPr>
          <w:rFonts w:ascii="UD デジタル 教科書体 NP-R" w:hint="eastAsia"/>
        </w:rPr>
        <w:t>事業の実施にあたって、ターゲットやニーズが具体的に設定され、それに対し訴求性を持った内容となっているか。</w:t>
      </w:r>
    </w:p>
    <w:p w14:paraId="6EC0AF85" w14:textId="09721ADE" w:rsidR="003F0A42" w:rsidRPr="003F0A42" w:rsidRDefault="003F0A42" w:rsidP="003F0A42">
      <w:pPr>
        <w:rPr>
          <w:rFonts w:ascii="UD デジタル 教科書体 NP-R"/>
        </w:rPr>
      </w:pPr>
    </w:p>
    <w:p w14:paraId="711A6711" w14:textId="744B9451" w:rsidR="003F0A42" w:rsidRPr="003F0A42" w:rsidRDefault="003F0A42" w:rsidP="003F0A42">
      <w:pPr>
        <w:ind w:firstLineChars="100" w:firstLine="240"/>
        <w:rPr>
          <w:rFonts w:ascii="UD デジタル 教科書体 NP-R"/>
        </w:rPr>
      </w:pPr>
      <w:r>
        <w:rPr>
          <w:rFonts w:ascii="UD デジタル 教科書体 NP-R" w:hint="eastAsia"/>
        </w:rPr>
        <w:t>(1)</w:t>
      </w:r>
      <w:r>
        <w:rPr>
          <w:rFonts w:ascii="UD デジタル 教科書体 NP-R"/>
        </w:rPr>
        <w:tab/>
      </w:r>
      <w:r w:rsidRPr="003F0A42">
        <w:rPr>
          <w:rFonts w:ascii="UD デジタル 教科書体 NP-R" w:hint="eastAsia"/>
        </w:rPr>
        <w:t>ターゲット層の設定</w:t>
      </w:r>
    </w:p>
    <w:p w14:paraId="1CF0EACB" w14:textId="4084E211" w:rsidR="003F0A42" w:rsidRPr="003F0A42" w:rsidRDefault="003F0A42" w:rsidP="003F0A42">
      <w:pPr>
        <w:ind w:leftChars="350" w:left="1092" w:hangingChars="105" w:hanging="252"/>
        <w:rPr>
          <w:rFonts w:ascii="UD デジタル 教科書体 NP-R"/>
        </w:rPr>
      </w:pPr>
      <w:r w:rsidRPr="003F0A42">
        <w:rPr>
          <w:rFonts w:ascii="UD デジタル 教科書体 NP-R" w:hint="eastAsia"/>
        </w:rPr>
        <w:t>※本事業の主な対象となるターゲット層年代、属性、居住地などを具体的に記載してください。</w:t>
      </w:r>
    </w:p>
    <w:p w14:paraId="616C2BB6" w14:textId="0AF8E94B" w:rsidR="003F0A42" w:rsidRPr="003F0A42" w:rsidRDefault="003F0A42" w:rsidP="003F0A42">
      <w:pPr>
        <w:rPr>
          <w:rFonts w:ascii="UD デジタル 教科書体 NP-R"/>
        </w:rPr>
      </w:pPr>
    </w:p>
    <w:p w14:paraId="0DD5C747" w14:textId="64F17E21" w:rsidR="003F0A42" w:rsidRPr="003F0A42" w:rsidRDefault="003F0A42" w:rsidP="003F0A42">
      <w:pPr>
        <w:ind w:firstLineChars="100" w:firstLine="240"/>
        <w:rPr>
          <w:rFonts w:ascii="UD デジタル 教科書体 NP-R"/>
        </w:rPr>
      </w:pPr>
      <w:r>
        <w:rPr>
          <w:rFonts w:ascii="UD デジタル 教科書体 NP-R" w:hint="eastAsia"/>
        </w:rPr>
        <w:t>(2)</w:t>
      </w:r>
      <w:r>
        <w:rPr>
          <w:rFonts w:ascii="UD デジタル 教科書体 NP-R"/>
        </w:rPr>
        <w:tab/>
      </w:r>
      <w:r w:rsidRPr="003F0A42">
        <w:rPr>
          <w:rFonts w:ascii="UD デジタル 教科書体 NP-R" w:hint="eastAsia"/>
        </w:rPr>
        <w:t>ターゲットのニーズと訴求方法</w:t>
      </w:r>
    </w:p>
    <w:p w14:paraId="5D4AA052" w14:textId="7199114C" w:rsidR="003F0A42" w:rsidRPr="003F0A42" w:rsidRDefault="003F0A42" w:rsidP="003F0A42">
      <w:pPr>
        <w:ind w:leftChars="350" w:left="1092" w:hangingChars="105" w:hanging="252"/>
        <w:rPr>
          <w:rFonts w:ascii="UD デジタル 教科書体 NP-R"/>
        </w:rPr>
      </w:pPr>
      <w:r w:rsidRPr="003F0A42">
        <w:rPr>
          <w:rFonts w:ascii="UD デジタル 教科書体 NP-R" w:hint="eastAsia"/>
        </w:rPr>
        <w:t>※設定したターゲットが求めているニーズをどのように分析したか、また、そのターゲットに対してどのように効果的なPR広報活動を行うのかを記載してください。</w:t>
      </w:r>
    </w:p>
    <w:p w14:paraId="12F5461B" w14:textId="6D37946D" w:rsidR="003F0A42" w:rsidRDefault="003F0A42" w:rsidP="003F0A42">
      <w:pPr>
        <w:rPr>
          <w:rFonts w:ascii="UD デジタル 教科書体 NP-R"/>
        </w:rPr>
      </w:pPr>
    </w:p>
    <w:p w14:paraId="221B92FE" w14:textId="77777777" w:rsidR="005F5F6F" w:rsidRDefault="005F5F6F" w:rsidP="003F0A42">
      <w:pPr>
        <w:rPr>
          <w:rFonts w:ascii="UD デジタル 教科書体 NP-R"/>
        </w:rPr>
      </w:pPr>
    </w:p>
    <w:p w14:paraId="1A5D1DFD" w14:textId="77777777" w:rsidR="005F5F6F" w:rsidRDefault="005F5F6F" w:rsidP="003F0A42">
      <w:pPr>
        <w:rPr>
          <w:rFonts w:ascii="UD デジタル 教科書体 NP-R" w:hint="eastAsia"/>
        </w:rPr>
      </w:pPr>
    </w:p>
    <w:p w14:paraId="668F24E4" w14:textId="6590B517" w:rsidR="003F0A42" w:rsidRPr="003F0A42" w:rsidRDefault="00793736" w:rsidP="003F0A42">
      <w:pPr>
        <w:rPr>
          <w:rFonts w:ascii="UD デジタル 教科書体 NP-R"/>
        </w:rPr>
      </w:pPr>
      <w:r>
        <w:rPr>
          <w:rFonts w:ascii="UD デジタル 教科書体 NP-R" w:hint="eastAsia"/>
        </w:rPr>
        <w:t>５</w:t>
      </w:r>
      <w:r w:rsidR="003F0A42">
        <w:rPr>
          <w:rFonts w:ascii="UD デジタル 教科書体 NP-R" w:hint="eastAsia"/>
        </w:rPr>
        <w:t xml:space="preserve">　</w:t>
      </w:r>
      <w:r w:rsidR="003F0A42" w:rsidRPr="003F0A42">
        <w:rPr>
          <w:rFonts w:ascii="UD デジタル 教科書体 NP-R" w:hint="eastAsia"/>
        </w:rPr>
        <w:t>観光事業の趣旨【審査基準４】</w:t>
      </w:r>
    </w:p>
    <w:p w14:paraId="1C8729AE" w14:textId="609FDDA8" w:rsidR="003F0A42" w:rsidRPr="003F0A42" w:rsidRDefault="00AB22F6" w:rsidP="00AB22F6">
      <w:pPr>
        <w:ind w:leftChars="278" w:left="672" w:hangingChars="2" w:hanging="5"/>
        <w:rPr>
          <w:rFonts w:ascii="UD デジタル 教科書体 NP-R"/>
        </w:rPr>
      </w:pPr>
      <w:r>
        <w:rPr>
          <w:rFonts w:ascii="UD デジタル 教科書体 NP-R" w:hint="eastAsia"/>
          <w:noProof/>
          <w:lang w:val="ja-JP"/>
        </w:rPr>
        <mc:AlternateContent>
          <mc:Choice Requires="wps">
            <w:drawing>
              <wp:anchor distT="0" distB="0" distL="114300" distR="114300" simplePos="0" relativeHeight="251663360" behindDoc="0" locked="0" layoutInCell="1" allowOverlap="1" wp14:anchorId="5CD889F4" wp14:editId="6D8F7CFE">
                <wp:simplePos x="0" y="0"/>
                <wp:positionH relativeFrom="column">
                  <wp:posOffset>346710</wp:posOffset>
                </wp:positionH>
                <wp:positionV relativeFrom="paragraph">
                  <wp:posOffset>65878</wp:posOffset>
                </wp:positionV>
                <wp:extent cx="5146158" cy="393405"/>
                <wp:effectExtent l="0" t="0" r="16510" b="26035"/>
                <wp:wrapNone/>
                <wp:docPr id="1155085917" name="大かっこ 1"/>
                <wp:cNvGraphicFramePr/>
                <a:graphic xmlns:a="http://schemas.openxmlformats.org/drawingml/2006/main">
                  <a:graphicData uri="http://schemas.microsoft.com/office/word/2010/wordprocessingShape">
                    <wps:wsp>
                      <wps:cNvSpPr/>
                      <wps:spPr>
                        <a:xfrm>
                          <a:off x="0" y="0"/>
                          <a:ext cx="5146158" cy="39340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14595" id="大かっこ 1" o:spid="_x0000_s1026" type="#_x0000_t185" style="position:absolute;margin-left:27.3pt;margin-top:5.2pt;width:405.2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" strokecolor="#156082 [3204]" strokeweight=".5pt">
                <v:stroke joinstyle="miter"/>
              </v:shape>
            </w:pict>
          </mc:Fallback>
        </mc:AlternateContent>
      </w:r>
      <w:r w:rsidR="003F0A42" w:rsidRPr="003F0A42">
        <w:rPr>
          <w:rFonts w:ascii="UD デジタル 教科書体 NP-R" w:hint="eastAsia"/>
        </w:rPr>
        <w:t>事業の実施によって、本市における人的、経済的な交流の活性化が期待できる内容となっているかを記載してください。</w:t>
      </w:r>
    </w:p>
    <w:p w14:paraId="0856AC71" w14:textId="34365DB3" w:rsidR="003F0A42" w:rsidRPr="003F0A42" w:rsidRDefault="003F0A42" w:rsidP="003F0A42">
      <w:pPr>
        <w:rPr>
          <w:rFonts w:ascii="UD デジタル 教科書体 NP-R"/>
        </w:rPr>
      </w:pPr>
    </w:p>
    <w:p w14:paraId="00220F52" w14:textId="366349D0" w:rsidR="003F0A42" w:rsidRPr="003F0A42" w:rsidRDefault="003F0A42" w:rsidP="003F0A42">
      <w:pPr>
        <w:ind w:firstLineChars="100" w:firstLine="240"/>
        <w:rPr>
          <w:rFonts w:ascii="UD デジタル 教科書体 NP-R"/>
        </w:rPr>
      </w:pPr>
      <w:r>
        <w:rPr>
          <w:rFonts w:ascii="UD デジタル 教科書体 NP-R" w:hint="eastAsia"/>
        </w:rPr>
        <w:t xml:space="preserve">(1)　</w:t>
      </w:r>
      <w:r w:rsidRPr="003F0A42">
        <w:rPr>
          <w:rFonts w:ascii="UD デジタル 教科書体 NP-R" w:hint="eastAsia"/>
        </w:rPr>
        <w:t>人的交流の活性化集客・誘客効果</w:t>
      </w:r>
    </w:p>
    <w:p w14:paraId="35B26CF8" w14:textId="29CE4460" w:rsidR="003F0A42" w:rsidRPr="003F0A42" w:rsidRDefault="003F0A42" w:rsidP="003F0A42">
      <w:pPr>
        <w:ind w:leftChars="350" w:left="1092" w:hangingChars="105" w:hanging="252"/>
        <w:rPr>
          <w:rFonts w:ascii="UD デジタル 教科書体 NP-R"/>
        </w:rPr>
      </w:pPr>
      <w:r w:rsidRPr="003F0A42">
        <w:rPr>
          <w:rFonts w:ascii="UD デジタル 教科書体 NP-R" w:hint="eastAsia"/>
        </w:rPr>
        <w:t>※市外からの誘客見込み人数やイベント参加者数などの目標と、その達成を見込む根拠を記載してください。</w:t>
      </w:r>
    </w:p>
    <w:p w14:paraId="190B3812" w14:textId="77777777" w:rsidR="003F0A42" w:rsidRPr="003F0A42" w:rsidRDefault="003F0A42" w:rsidP="003F0A42">
      <w:pPr>
        <w:rPr>
          <w:rFonts w:ascii="UD デジタル 教科書体 NP-R"/>
        </w:rPr>
      </w:pPr>
    </w:p>
    <w:p w14:paraId="5E72C176" w14:textId="4036FC68" w:rsidR="003F0A42" w:rsidRPr="003F0A42" w:rsidRDefault="003F0A42" w:rsidP="003F0A42">
      <w:pPr>
        <w:ind w:firstLineChars="100" w:firstLine="240"/>
        <w:rPr>
          <w:rFonts w:ascii="UD デジタル 教科書体 NP-R"/>
        </w:rPr>
      </w:pPr>
      <w:r>
        <w:rPr>
          <w:rFonts w:ascii="UD デジタル 教科書体 NP-R" w:hint="eastAsia"/>
        </w:rPr>
        <w:t xml:space="preserve">(2)　</w:t>
      </w:r>
      <w:r w:rsidRPr="003F0A42">
        <w:rPr>
          <w:rFonts w:ascii="UD デジタル 教科書体 NP-R" w:hint="eastAsia"/>
        </w:rPr>
        <w:t>経済的な交流の活性化経済波及効果</w:t>
      </w:r>
    </w:p>
    <w:p w14:paraId="7374AB2C" w14:textId="56B39F8F" w:rsidR="003F0A42" w:rsidRPr="003F0A42" w:rsidRDefault="003F0A42" w:rsidP="003F0A42">
      <w:pPr>
        <w:ind w:leftChars="350" w:left="1092" w:hangingChars="105" w:hanging="252"/>
        <w:rPr>
          <w:rFonts w:ascii="UD デジタル 教科書体 NP-R"/>
        </w:rPr>
      </w:pPr>
      <w:r w:rsidRPr="003F0A42">
        <w:rPr>
          <w:rFonts w:ascii="UD デジタル 教科書体 NP-R" w:hint="eastAsia"/>
        </w:rPr>
        <w:t>※本事業による直接的な売上だけでなく、周辺の飲食店・宿泊施設への波及効果や、市内事業者との取引など、地域経済への貢献について記載してください。</w:t>
      </w:r>
    </w:p>
    <w:p w14:paraId="72294E1F" w14:textId="5E0C67E7" w:rsidR="00802D63" w:rsidRPr="003F0A42" w:rsidRDefault="00802D63" w:rsidP="003F0A42">
      <w:pPr>
        <w:rPr>
          <w:rFonts w:ascii="UD デジタル 教科書体 NP-R"/>
        </w:rPr>
      </w:pPr>
    </w:p>
    <w:p w14:paraId="23CEBA3F" w14:textId="6B5833E0" w:rsidR="003F0A42" w:rsidRPr="003F0A42" w:rsidRDefault="00793736" w:rsidP="003F0A42">
      <w:pPr>
        <w:rPr>
          <w:rFonts w:ascii="UD デジタル 教科書体 NP-R"/>
        </w:rPr>
      </w:pPr>
      <w:r>
        <w:rPr>
          <w:rFonts w:ascii="UD デジタル 教科書体 NP-R" w:hint="eastAsia"/>
        </w:rPr>
        <w:t>6</w:t>
      </w:r>
      <w:r w:rsidR="003F0A42">
        <w:rPr>
          <w:rFonts w:ascii="UD デジタル 教科書体 NP-R" w:hint="eastAsia"/>
        </w:rPr>
        <w:t xml:space="preserve">　</w:t>
      </w:r>
      <w:r w:rsidR="003F0A42" w:rsidRPr="003F0A42">
        <w:rPr>
          <w:rFonts w:ascii="UD デジタル 教科書体 NP-R" w:hint="eastAsia"/>
        </w:rPr>
        <w:t>継続性、発展性【審査基準５】</w:t>
      </w:r>
    </w:p>
    <w:p w14:paraId="4CCBCDD1" w14:textId="3ACD81C1" w:rsidR="003F0A42" w:rsidRPr="003F0A42" w:rsidRDefault="00F64997" w:rsidP="00F64997">
      <w:pPr>
        <w:ind w:leftChars="278" w:left="672" w:hangingChars="2" w:hanging="5"/>
        <w:rPr>
          <w:rFonts w:ascii="UD デジタル 教科書体 NP-R"/>
        </w:rPr>
      </w:pPr>
      <w:r>
        <w:rPr>
          <w:rFonts w:ascii="UD デジタル 教科書体 NP-R" w:hint="eastAsia"/>
          <w:noProof/>
          <w:lang w:val="ja-JP"/>
        </w:rPr>
        <mc:AlternateContent>
          <mc:Choice Requires="wps">
            <w:drawing>
              <wp:anchor distT="0" distB="0" distL="114300" distR="114300" simplePos="0" relativeHeight="251667456" behindDoc="0" locked="0" layoutInCell="1" allowOverlap="1" wp14:anchorId="5813A69F" wp14:editId="54E06B42">
                <wp:simplePos x="0" y="0"/>
                <wp:positionH relativeFrom="column">
                  <wp:posOffset>318977</wp:posOffset>
                </wp:positionH>
                <wp:positionV relativeFrom="paragraph">
                  <wp:posOffset>77573</wp:posOffset>
                </wp:positionV>
                <wp:extent cx="5146158" cy="393405"/>
                <wp:effectExtent l="0" t="0" r="16510" b="26035"/>
                <wp:wrapNone/>
                <wp:docPr id="497512557" name="大かっこ 1"/>
                <wp:cNvGraphicFramePr/>
                <a:graphic xmlns:a="http://schemas.openxmlformats.org/drawingml/2006/main">
                  <a:graphicData uri="http://schemas.microsoft.com/office/word/2010/wordprocessingShape">
                    <wps:wsp>
                      <wps:cNvSpPr/>
                      <wps:spPr>
                        <a:xfrm>
                          <a:off x="0" y="0"/>
                          <a:ext cx="5146158" cy="39340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4794B" id="大かっこ 1" o:spid="_x0000_s1026" type="#_x0000_t185" style="position:absolute;margin-left:25.1pt;margin-top:6.1pt;width:405.2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" strokecolor="#156082 [3204]" strokeweight=".5pt">
                <v:stroke joinstyle="miter"/>
              </v:shape>
            </w:pict>
          </mc:Fallback>
        </mc:AlternateContent>
      </w:r>
      <w:r w:rsidR="003F0A42" w:rsidRPr="003F0A42">
        <w:rPr>
          <w:rFonts w:ascii="UD デジタル 教科書体 NP-R" w:hint="eastAsia"/>
        </w:rPr>
        <w:t>実施する事業が一過性で終わることなく、持続的・発展的なにぎわい創出や活動の広がりを期待できる内容となっているか。</w:t>
      </w:r>
    </w:p>
    <w:p w14:paraId="41A396FA" w14:textId="77777777" w:rsidR="003F0A42" w:rsidRPr="003F0A42" w:rsidRDefault="003F0A42" w:rsidP="003F0A42">
      <w:pPr>
        <w:rPr>
          <w:rFonts w:ascii="UD デジタル 教科書体 NP-R"/>
        </w:rPr>
      </w:pPr>
    </w:p>
    <w:p w14:paraId="3BE3DCAC" w14:textId="55218171" w:rsidR="003F0A42" w:rsidRPr="003F0A42" w:rsidRDefault="003F0A42" w:rsidP="003F0A42">
      <w:pPr>
        <w:ind w:firstLineChars="100" w:firstLine="240"/>
        <w:rPr>
          <w:rFonts w:ascii="UD デジタル 教科書体 NP-R"/>
        </w:rPr>
      </w:pPr>
      <w:r>
        <w:rPr>
          <w:rFonts w:ascii="UD デジタル 教科書体 NP-R" w:hint="eastAsia"/>
        </w:rPr>
        <w:t>(1)</w:t>
      </w:r>
      <w:r>
        <w:rPr>
          <w:rFonts w:ascii="UD デジタル 教科書体 NP-R"/>
        </w:rPr>
        <w:tab/>
      </w:r>
      <w:r w:rsidRPr="003F0A42">
        <w:rPr>
          <w:rFonts w:ascii="UD デジタル 教科書体 NP-R" w:hint="eastAsia"/>
        </w:rPr>
        <w:t>次年度以降の事業継続について</w:t>
      </w:r>
    </w:p>
    <w:p w14:paraId="2F9582E2" w14:textId="04B33AF6" w:rsidR="003F0A42" w:rsidRPr="003F0A42" w:rsidRDefault="003F0A42" w:rsidP="003F0A42">
      <w:pPr>
        <w:ind w:leftChars="350" w:left="1092" w:hangingChars="105" w:hanging="252"/>
        <w:rPr>
          <w:rFonts w:ascii="UD デジタル 教科書体 NP-R"/>
        </w:rPr>
      </w:pPr>
      <w:r w:rsidRPr="003F0A42">
        <w:rPr>
          <w:rFonts w:ascii="UD デジタル 教科書体 NP-R" w:hint="eastAsia"/>
        </w:rPr>
        <w:t>※</w:t>
      </w:r>
      <w:r w:rsidR="005F5F6F">
        <w:rPr>
          <w:rFonts w:ascii="UD デジタル 教科書体 NP-R" w:hint="eastAsia"/>
        </w:rPr>
        <w:t>次年度以降、</w:t>
      </w:r>
      <w:r w:rsidRPr="003F0A42">
        <w:rPr>
          <w:rFonts w:ascii="UD デジタル 教科書体 NP-R" w:hint="eastAsia"/>
        </w:rPr>
        <w:t>本事業を自立して継続・収益化していくための計画や見通しを記載してください。</w:t>
      </w:r>
    </w:p>
    <w:p w14:paraId="15CAEE1F" w14:textId="77777777" w:rsidR="003F0A42" w:rsidRPr="003F0A42" w:rsidRDefault="003F0A42" w:rsidP="003F0A42">
      <w:pPr>
        <w:rPr>
          <w:rFonts w:ascii="UD デジタル 教科書体 NP-R"/>
        </w:rPr>
      </w:pPr>
    </w:p>
    <w:p w14:paraId="251DE2D2" w14:textId="55024760" w:rsidR="003F0A42" w:rsidRPr="003F0A42" w:rsidRDefault="003F0A42" w:rsidP="003F0A42">
      <w:pPr>
        <w:ind w:firstLineChars="100" w:firstLine="240"/>
        <w:rPr>
          <w:rFonts w:ascii="UD デジタル 教科書体 NP-R"/>
        </w:rPr>
      </w:pPr>
      <w:r>
        <w:rPr>
          <w:rFonts w:ascii="UD デジタル 教科書体 NP-R" w:hint="eastAsia"/>
        </w:rPr>
        <w:t>(2)</w:t>
      </w:r>
      <w:r>
        <w:rPr>
          <w:rFonts w:ascii="UD デジタル 教科書体 NP-R"/>
        </w:rPr>
        <w:tab/>
      </w:r>
      <w:r w:rsidRPr="003F0A42">
        <w:rPr>
          <w:rFonts w:ascii="UD デジタル 教科書体 NP-R" w:hint="eastAsia"/>
        </w:rPr>
        <w:t>今後の活動の広がり発展性</w:t>
      </w:r>
    </w:p>
    <w:p w14:paraId="32C19AAE" w14:textId="1527E017" w:rsidR="00E515CB" w:rsidRPr="003F0A42" w:rsidRDefault="003F0A42" w:rsidP="003F0A42">
      <w:pPr>
        <w:ind w:leftChars="350" w:left="1092" w:hangingChars="105" w:hanging="252"/>
        <w:rPr>
          <w:rFonts w:ascii="UD デジタル 教科書体 NP-R"/>
        </w:rPr>
      </w:pPr>
      <w:r w:rsidRPr="003F0A42">
        <w:rPr>
          <w:rFonts w:ascii="UD デジタル 教科書体 NP-R" w:hint="eastAsia"/>
        </w:rPr>
        <w:t>※今回の事業を足掛かりとして、将来的にどのように事業を展開・拡大していくかを記載してください。</w:t>
      </w:r>
    </w:p>
    <w:sectPr w:rsidR="00E515CB" w:rsidRPr="003F0A42" w:rsidSect="00802D63">
      <w:footerReference w:type="default" r:id="rId6"/>
      <w:pgSz w:w="11906" w:h="16838"/>
      <w:pgMar w:top="1985" w:right="1701" w:bottom="1701" w:left="1701"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BBAE" w14:textId="77777777" w:rsidR="009902AA" w:rsidRDefault="009902AA" w:rsidP="009902AA">
      <w:r>
        <w:separator/>
      </w:r>
    </w:p>
  </w:endnote>
  <w:endnote w:type="continuationSeparator" w:id="0">
    <w:p w14:paraId="2298F5F6" w14:textId="77777777" w:rsidR="009902AA" w:rsidRDefault="009902AA" w:rsidP="0099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0540"/>
      <w:docPartObj>
        <w:docPartGallery w:val="Page Numbers (Bottom of Page)"/>
        <w:docPartUnique/>
      </w:docPartObj>
    </w:sdtPr>
    <w:sdtEndPr/>
    <w:sdtContent>
      <w:p w14:paraId="087EA4BF" w14:textId="4560BA38" w:rsidR="009902AA" w:rsidRDefault="009902AA" w:rsidP="009902AA">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C8AC" w14:textId="77777777" w:rsidR="009902AA" w:rsidRDefault="009902AA" w:rsidP="009902AA">
      <w:r>
        <w:separator/>
      </w:r>
    </w:p>
  </w:footnote>
  <w:footnote w:type="continuationSeparator" w:id="0">
    <w:p w14:paraId="2FE9EB74" w14:textId="77777777" w:rsidR="009902AA" w:rsidRDefault="009902AA" w:rsidP="00990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0"/>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42"/>
    <w:rsid w:val="003F0A42"/>
    <w:rsid w:val="0044553E"/>
    <w:rsid w:val="004826B5"/>
    <w:rsid w:val="005F5F6F"/>
    <w:rsid w:val="006D3F8A"/>
    <w:rsid w:val="00793736"/>
    <w:rsid w:val="00802D63"/>
    <w:rsid w:val="00805FB3"/>
    <w:rsid w:val="00933495"/>
    <w:rsid w:val="009614F5"/>
    <w:rsid w:val="009902AA"/>
    <w:rsid w:val="00AB22F6"/>
    <w:rsid w:val="00E515CB"/>
    <w:rsid w:val="00E537FC"/>
    <w:rsid w:val="00F6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599526"/>
  <w15:chartTrackingRefBased/>
  <w15:docId w15:val="{66D6404B-937A-4305-ABEE-75D9B2F9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デジタル 教科書体 NP-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0A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0A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0A4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F0A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0A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0A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0A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0A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0A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0A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0A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0A4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F0A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0A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0A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0A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0A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0A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0A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0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A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0A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A42"/>
    <w:pPr>
      <w:spacing w:before="160" w:after="160"/>
      <w:jc w:val="center"/>
    </w:pPr>
    <w:rPr>
      <w:i/>
      <w:iCs/>
      <w:color w:val="404040" w:themeColor="text1" w:themeTint="BF"/>
    </w:rPr>
  </w:style>
  <w:style w:type="character" w:customStyle="1" w:styleId="a8">
    <w:name w:val="引用文 (文字)"/>
    <w:basedOn w:val="a0"/>
    <w:link w:val="a7"/>
    <w:uiPriority w:val="29"/>
    <w:rsid w:val="003F0A42"/>
    <w:rPr>
      <w:i/>
      <w:iCs/>
      <w:color w:val="404040" w:themeColor="text1" w:themeTint="BF"/>
    </w:rPr>
  </w:style>
  <w:style w:type="paragraph" w:styleId="a9">
    <w:name w:val="List Paragraph"/>
    <w:basedOn w:val="a"/>
    <w:uiPriority w:val="34"/>
    <w:qFormat/>
    <w:rsid w:val="003F0A42"/>
    <w:pPr>
      <w:ind w:left="720"/>
      <w:contextualSpacing/>
    </w:pPr>
  </w:style>
  <w:style w:type="character" w:styleId="21">
    <w:name w:val="Intense Emphasis"/>
    <w:basedOn w:val="a0"/>
    <w:uiPriority w:val="21"/>
    <w:qFormat/>
    <w:rsid w:val="003F0A42"/>
    <w:rPr>
      <w:i/>
      <w:iCs/>
      <w:color w:val="0F4761" w:themeColor="accent1" w:themeShade="BF"/>
    </w:rPr>
  </w:style>
  <w:style w:type="paragraph" w:styleId="22">
    <w:name w:val="Intense Quote"/>
    <w:basedOn w:val="a"/>
    <w:next w:val="a"/>
    <w:link w:val="23"/>
    <w:uiPriority w:val="30"/>
    <w:qFormat/>
    <w:rsid w:val="003F0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0A42"/>
    <w:rPr>
      <w:i/>
      <w:iCs/>
      <w:color w:val="0F4761" w:themeColor="accent1" w:themeShade="BF"/>
    </w:rPr>
  </w:style>
  <w:style w:type="character" w:styleId="24">
    <w:name w:val="Intense Reference"/>
    <w:basedOn w:val="a0"/>
    <w:uiPriority w:val="32"/>
    <w:qFormat/>
    <w:rsid w:val="003F0A42"/>
    <w:rPr>
      <w:b/>
      <w:bCs/>
      <w:smallCaps/>
      <w:color w:val="0F4761" w:themeColor="accent1" w:themeShade="BF"/>
      <w:spacing w:val="5"/>
    </w:rPr>
  </w:style>
  <w:style w:type="paragraph" w:styleId="aa">
    <w:name w:val="header"/>
    <w:basedOn w:val="a"/>
    <w:link w:val="ab"/>
    <w:uiPriority w:val="99"/>
    <w:unhideWhenUsed/>
    <w:rsid w:val="009902AA"/>
    <w:pPr>
      <w:tabs>
        <w:tab w:val="center" w:pos="4252"/>
        <w:tab w:val="right" w:pos="8504"/>
      </w:tabs>
      <w:snapToGrid w:val="0"/>
    </w:pPr>
  </w:style>
  <w:style w:type="character" w:customStyle="1" w:styleId="ab">
    <w:name w:val="ヘッダー (文字)"/>
    <w:basedOn w:val="a0"/>
    <w:link w:val="aa"/>
    <w:uiPriority w:val="99"/>
    <w:rsid w:val="009902AA"/>
  </w:style>
  <w:style w:type="paragraph" w:styleId="ac">
    <w:name w:val="footer"/>
    <w:basedOn w:val="a"/>
    <w:link w:val="ad"/>
    <w:uiPriority w:val="99"/>
    <w:unhideWhenUsed/>
    <w:rsid w:val="009902AA"/>
    <w:pPr>
      <w:tabs>
        <w:tab w:val="center" w:pos="4252"/>
        <w:tab w:val="right" w:pos="8504"/>
      </w:tabs>
      <w:snapToGrid w:val="0"/>
    </w:pPr>
  </w:style>
  <w:style w:type="character" w:customStyle="1" w:styleId="ad">
    <w:name w:val="フッター (文字)"/>
    <w:basedOn w:val="a0"/>
    <w:link w:val="ac"/>
    <w:uiPriority w:val="99"/>
    <w:rsid w:val="0099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　一哉</dc:creator>
  <cp:keywords/>
  <dc:description/>
  <cp:lastModifiedBy>柴田　知宏</cp:lastModifiedBy>
  <cp:revision>4</cp:revision>
  <cp:lastPrinted>2026-03-17T07:12:00Z</cp:lastPrinted>
  <dcterms:created xsi:type="dcterms:W3CDTF">2026-03-17T06:59:00Z</dcterms:created>
  <dcterms:modified xsi:type="dcterms:W3CDTF">2026-03-18T23:56:00Z</dcterms:modified>
</cp:coreProperties>
</file>