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720C619A" w14:textId="2DBB0D0C" w:rsidR="00D91EF3" w:rsidRPr="00BA1395" w:rsidRDefault="008917E0"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13191BD7">
                      <wp:extent cx="506880" cy="448713"/>
                      <wp:effectExtent l="0" t="0" r="7620" b="889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448713"/>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5AB071D2" w:rsidR="00D91EF3" w:rsidRPr="002E34FE" w:rsidRDefault="00263634" w:rsidP="00A70D56">
            <w:pPr>
              <w:tabs>
                <w:tab w:val="left" w:pos="2145"/>
              </w:tabs>
              <w:snapToGrid w:val="0"/>
              <w:ind w:leftChars="100" w:left="210"/>
              <w:rPr>
                <w:rFonts w:ascii="Meiryo UI" w:eastAsia="Meiryo UI" w:hAnsi="Meiryo UI"/>
                <w:noProof/>
                <w:sz w:val="36"/>
                <w:szCs w:val="36"/>
              </w:rPr>
            </w:pPr>
            <w:r>
              <w:rPr>
                <w:rFonts w:ascii="Meiryo UI" w:eastAsia="Meiryo UI" w:hAnsi="Meiryo UI"/>
                <w:noProof/>
                <w:sz w:val="36"/>
                <w:szCs w:val="36"/>
              </w:rPr>
              <w:t>kids</w:t>
            </w:r>
            <w:r>
              <w:rPr>
                <w:rFonts w:ascii="Meiryo UI" w:eastAsia="Meiryo UI" w:hAnsi="Meiryo UI" w:hint="eastAsia"/>
                <w:noProof/>
                <w:sz w:val="36"/>
                <w:szCs w:val="36"/>
              </w:rPr>
              <w:t xml:space="preserve"> </w:t>
            </w:r>
            <w:r w:rsidR="002C5B3F">
              <w:rPr>
                <w:rFonts w:ascii="Meiryo UI" w:eastAsia="Meiryo UI" w:hAnsi="Meiryo UI" w:hint="eastAsia"/>
                <w:noProof/>
                <w:sz w:val="36"/>
                <w:szCs w:val="36"/>
              </w:rPr>
              <w:t>salonこたん</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shd w:val="clear" w:color="auto" w:fill="auto"/>
            <w:noWrap/>
            <w:vAlign w:val="center"/>
          </w:tcPr>
          <w:p w14:paraId="0AA37ACE" w14:textId="33C11FE7" w:rsidR="00B04CAF" w:rsidRPr="007C36E5" w:rsidRDefault="002C5B3F"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合同会社おおぞら</w:t>
            </w:r>
          </w:p>
        </w:tc>
        <w:sdt>
          <w:sdtPr>
            <w:rPr>
              <w:rFonts w:ascii="Meiryo UI" w:eastAsia="Meiryo UI" w:hAnsi="Meiryo UI"/>
              <w:noProof/>
              <w:sz w:val="20"/>
              <w:szCs w:val="20"/>
            </w:rPr>
            <w:id w:val="-617135422"/>
            <w:picture/>
          </w:sdtPr>
          <w:sdtEndPr/>
          <w:sdtContent>
            <w:tc>
              <w:tcPr>
                <w:tcW w:w="2869" w:type="dxa"/>
                <w:gridSpan w:val="3"/>
                <w:vMerge w:val="restart"/>
                <w:shd w:val="clear" w:color="auto" w:fill="auto"/>
                <w:vAlign w:val="center"/>
              </w:tcPr>
              <w:p w14:paraId="58702C60" w14:textId="619D3B47"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6F0A8673">
                      <wp:extent cx="1085850" cy="1247775"/>
                      <wp:effectExtent l="0" t="0" r="0" b="952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086354" cy="1248354"/>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shd w:val="clear" w:color="auto" w:fill="auto"/>
            <w:noWrap/>
            <w:vAlign w:val="center"/>
          </w:tcPr>
          <w:p w14:paraId="56AAFBDE" w14:textId="5C42DDA4"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2C5B3F">
              <w:rPr>
                <w:rFonts w:ascii="Meiryo UI" w:eastAsia="Meiryo UI" w:hAnsi="Meiryo UI" w:hint="eastAsia"/>
                <w:sz w:val="20"/>
                <w:szCs w:val="20"/>
              </w:rPr>
              <w:t>486</w:t>
            </w:r>
            <w:r w:rsidRPr="007C36E5">
              <w:rPr>
                <w:rFonts w:ascii="Meiryo UI" w:eastAsia="Meiryo UI" w:hAnsi="Meiryo UI" w:hint="eastAsia"/>
                <w:sz w:val="20"/>
                <w:szCs w:val="20"/>
              </w:rPr>
              <w:t>ー</w:t>
            </w:r>
            <w:r w:rsidR="002C5B3F">
              <w:rPr>
                <w:rFonts w:ascii="Meiryo UI" w:eastAsia="Meiryo UI" w:hAnsi="Meiryo UI" w:hint="eastAsia"/>
                <w:sz w:val="20"/>
                <w:szCs w:val="20"/>
              </w:rPr>
              <w:t>0842</w:t>
            </w:r>
          </w:p>
        </w:tc>
        <w:tc>
          <w:tcPr>
            <w:tcW w:w="2234" w:type="dxa"/>
            <w:gridSpan w:val="3"/>
            <w:shd w:val="clear" w:color="auto" w:fill="auto"/>
            <w:vAlign w:val="center"/>
          </w:tcPr>
          <w:p w14:paraId="4E3C2CDB" w14:textId="3A578CD5"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2C5B3F">
                  <w:rPr>
                    <w:rFonts w:ascii="Meiryo UI" w:eastAsia="Meiryo UI" w:hAnsi="Meiryo UI" w:hint="eastAsia"/>
                    <w:sz w:val="20"/>
                    <w:szCs w:val="20"/>
                  </w:rPr>
                  <w:t>松原中学校区</w:t>
                </w:r>
              </w:sdtContent>
            </w:sdt>
          </w:p>
        </w:tc>
        <w:tc>
          <w:tcPr>
            <w:tcW w:w="2869" w:type="dxa"/>
            <w:gridSpan w:val="3"/>
            <w:vMerge/>
            <w:shd w:val="clear" w:color="auto" w:fill="auto"/>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shd w:val="clear" w:color="auto" w:fill="auto"/>
            <w:noWrap/>
            <w:vAlign w:val="center"/>
          </w:tcPr>
          <w:p w14:paraId="26A9A94B" w14:textId="54F31BBD" w:rsidR="00B04CAF" w:rsidRPr="007C36E5" w:rsidRDefault="00B04CAF" w:rsidP="00A70D56">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春日井市</w:t>
            </w:r>
            <w:r w:rsidR="002C5B3F">
              <w:rPr>
                <w:rFonts w:ascii="Meiryo UI" w:eastAsia="Meiryo UI" w:hAnsi="Meiryo UI" w:hint="eastAsia"/>
                <w:sz w:val="20"/>
                <w:szCs w:val="20"/>
              </w:rPr>
              <w:t>六軒屋町</w:t>
            </w:r>
            <w:r w:rsidR="00263634">
              <w:rPr>
                <w:rFonts w:ascii="Meiryo UI" w:eastAsia="Meiryo UI" w:hAnsi="Meiryo UI" w:hint="eastAsia"/>
                <w:sz w:val="20"/>
                <w:szCs w:val="20"/>
              </w:rPr>
              <w:t>1</w:t>
            </w:r>
            <w:r w:rsidR="002C5B3F">
              <w:rPr>
                <w:rFonts w:ascii="Meiryo UI" w:eastAsia="Meiryo UI" w:hAnsi="Meiryo UI" w:hint="eastAsia"/>
                <w:sz w:val="20"/>
                <w:szCs w:val="20"/>
              </w:rPr>
              <w:t>丁目24</w:t>
            </w:r>
            <w:r w:rsidR="00475699" w:rsidRPr="007C36E5">
              <w:rPr>
                <w:rFonts w:ascii="Meiryo UI" w:eastAsia="Meiryo UI" w:hAnsi="Meiryo UI"/>
                <w:noProof/>
                <w:sz w:val="20"/>
                <w:szCs w:val="20"/>
              </w:rPr>
              <w:t xml:space="preserve"> </w:t>
            </w:r>
          </w:p>
        </w:tc>
        <w:tc>
          <w:tcPr>
            <w:tcW w:w="2869" w:type="dxa"/>
            <w:gridSpan w:val="3"/>
            <w:vMerge/>
            <w:shd w:val="clear" w:color="auto" w:fill="auto"/>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shd w:val="clear" w:color="auto" w:fill="auto"/>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shd w:val="clear" w:color="auto" w:fill="auto"/>
            <w:vAlign w:val="center"/>
          </w:tcPr>
          <w:p w14:paraId="0BA04B03" w14:textId="7D4CAA42"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2C5B3F">
              <w:rPr>
                <w:rFonts w:ascii="Meiryo UI" w:eastAsia="Meiryo UI" w:hAnsi="Meiryo UI" w:hint="eastAsia"/>
                <w:noProof/>
                <w:sz w:val="20"/>
                <w:szCs w:val="20"/>
              </w:rPr>
              <w:t>55-8967</w:t>
            </w:r>
          </w:p>
        </w:tc>
        <w:tc>
          <w:tcPr>
            <w:tcW w:w="2869" w:type="dxa"/>
            <w:gridSpan w:val="3"/>
            <w:vMerge/>
            <w:shd w:val="clear" w:color="auto" w:fill="auto"/>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shd w:val="clear" w:color="auto" w:fill="auto"/>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shd w:val="clear" w:color="auto" w:fill="auto"/>
            <w:vAlign w:val="center"/>
          </w:tcPr>
          <w:p w14:paraId="7ED83ACF" w14:textId="0AF1FC9D"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2C5B3F">
              <w:rPr>
                <w:rFonts w:ascii="Meiryo UI" w:eastAsia="Meiryo UI" w:hAnsi="Meiryo UI" w:hint="eastAsia"/>
                <w:noProof/>
                <w:sz w:val="20"/>
                <w:szCs w:val="20"/>
              </w:rPr>
              <w:t>97-5173</w:t>
            </w:r>
          </w:p>
        </w:tc>
        <w:tc>
          <w:tcPr>
            <w:tcW w:w="2869" w:type="dxa"/>
            <w:gridSpan w:val="3"/>
            <w:vMerge/>
            <w:tcBorders>
              <w:bottom w:val="single" w:sz="4" w:space="0" w:color="FFFFFF" w:themeColor="background1"/>
            </w:tcBorders>
            <w:shd w:val="clear" w:color="auto" w:fill="auto"/>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shd w:val="clear" w:color="auto" w:fill="auto"/>
            <w:noWrap/>
            <w:vAlign w:val="center"/>
          </w:tcPr>
          <w:p w14:paraId="303420C2" w14:textId="70E4DF8E"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2C5B3F" w:rsidRPr="00475699">
              <w:rPr>
                <w:rFonts w:ascii="Meiryo UI" w:eastAsia="Meiryo UI" w:hAnsi="Meiryo UI" w:hint="eastAsia"/>
                <w:noProof/>
                <w:sz w:val="20"/>
                <w:szCs w:val="20"/>
              </w:rPr>
              <w:t>日曜日・年末年始</w:t>
            </w:r>
          </w:p>
        </w:tc>
        <w:tc>
          <w:tcPr>
            <w:tcW w:w="4683" w:type="dxa"/>
            <w:gridSpan w:val="5"/>
            <w:vMerge w:val="restart"/>
            <w:tcBorders>
              <w:top w:val="single" w:sz="4" w:space="0" w:color="FFFFFF" w:themeColor="background1"/>
            </w:tcBorders>
            <w:shd w:val="clear" w:color="auto" w:fill="auto"/>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013EAC0D"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tcBorders>
                  <w:vAlign w:val="center"/>
                </w:tcPr>
                <w:p w14:paraId="32BC8DB0"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5E350F40"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318355F3"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1C03EBAC"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09F123F9"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6677C9C1" w:rsidR="00A70D56"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08751427"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2EADFBB7"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4C30B433" w:rsidR="00A70D56" w:rsidRPr="007C36E5" w:rsidRDefault="002C5B3F" w:rsidP="00263634">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11088ED0" w:rsidR="00A70D56" w:rsidRPr="007C36E5" w:rsidRDefault="002C5B3F" w:rsidP="00263634">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263634">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263634">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20C8253F"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57BFF946"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531F0CD0" w:rsidR="00A70D56" w:rsidRPr="007C36E5" w:rsidRDefault="002C5B3F" w:rsidP="00263634">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shd w:val="clear" w:color="auto" w:fill="auto"/>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shd w:val="clear" w:color="auto" w:fill="auto"/>
            <w:vAlign w:val="center"/>
          </w:tcPr>
          <w:p w14:paraId="5ECD12A4" w14:textId="1761446C" w:rsidR="00A70D56" w:rsidRPr="007C36E5" w:rsidRDefault="00263634"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C5B3F">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C5B3F">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C5B3F">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6A54E8">
                  <w:rPr>
                    <w:rFonts w:ascii="Meiryo UI" w:eastAsia="Meiryo UI" w:hAnsi="Meiryo UI" w:hint="eastAsia"/>
                    <w:sz w:val="20"/>
                    <w:szCs w:val="20"/>
                  </w:rPr>
                  <w:t>00</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6A54E8">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shd w:val="clear" w:color="auto" w:fill="auto"/>
            <w:vAlign w:val="center"/>
          </w:tcPr>
          <w:p w14:paraId="4E664C7A" w14:textId="108FEC0C" w:rsidR="00A70D56" w:rsidRPr="007C36E5" w:rsidRDefault="00263634"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C5B3F">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C5B3F">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2C5B3F">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shd w:val="clear" w:color="auto" w:fill="auto"/>
            <w:vAlign w:val="center"/>
          </w:tcPr>
          <w:p w14:paraId="63068607" w14:textId="2C3C5BE9" w:rsidR="00A70D56" w:rsidRPr="007C36E5" w:rsidRDefault="00263634"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C5B3F">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C5B3F">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shd w:val="clear" w:color="auto" w:fill="auto"/>
            <w:vAlign w:val="center"/>
          </w:tcPr>
          <w:p w14:paraId="52922CE8" w14:textId="6F25588F" w:rsidR="00A70D56" w:rsidRPr="007C36E5" w:rsidRDefault="00263634"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C5B3F">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C5B3F">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shd w:val="clear" w:color="auto" w:fill="auto"/>
            <w:vAlign w:val="center"/>
          </w:tcPr>
          <w:p w14:paraId="109B73BE" w14:textId="7E49BD5E" w:rsidR="00A70D56" w:rsidRPr="007C36E5" w:rsidRDefault="00263634"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F6B1A">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2F6B1A">
                  <w:rPr>
                    <w:rFonts w:ascii="Meiryo UI" w:eastAsia="Meiryo UI" w:hAnsi="Meiryo UI" w:hint="eastAsia"/>
                    <w:sz w:val="20"/>
                    <w:szCs w:val="20"/>
                  </w:rPr>
                  <w:t>30</w:t>
                </w:r>
              </w:sdtContent>
            </w:sdt>
          </w:p>
        </w:tc>
        <w:tc>
          <w:tcPr>
            <w:tcW w:w="4683" w:type="dxa"/>
            <w:gridSpan w:val="5"/>
            <w:vMerge/>
            <w:shd w:val="clear" w:color="auto" w:fill="auto"/>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shd w:val="clear" w:color="auto" w:fill="auto"/>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shd w:val="clear" w:color="auto" w:fill="auto"/>
            <w:vAlign w:val="center"/>
          </w:tcPr>
          <w:p w14:paraId="396DBCD1" w14:textId="35320B0C" w:rsidR="00A70D56" w:rsidRPr="007C36E5" w:rsidRDefault="00263634"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A70D56" w:rsidRPr="007C36E5">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shd w:val="clear" w:color="auto" w:fill="auto"/>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2793F837" w14:textId="6FF9CAB5"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Pr="007C36E5">
                  <w:rPr>
                    <w:rFonts w:ascii="Meiryo UI" w:eastAsia="Meiryo UI" w:hAnsi="Meiryo UI" w:hint="eastAsia"/>
                    <w:sz w:val="20"/>
                    <w:szCs w:val="20"/>
                  </w:rPr>
                  <w:t>1</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2C5B3F">
                  <w:rPr>
                    <w:rFonts w:ascii="Meiryo UI" w:eastAsia="Meiryo UI" w:hAnsi="Meiryo UI" w:hint="eastAsia"/>
                    <w:sz w:val="20"/>
                    <w:szCs w:val="20"/>
                  </w:rPr>
                  <w:t>9</w:t>
                </w:r>
              </w:sdtContent>
            </w:sdt>
            <w:r w:rsidRPr="007C36E5">
              <w:rPr>
                <w:rFonts w:ascii="Meiryo UI" w:eastAsia="Meiryo UI" w:hAnsi="Meiryo UI" w:hint="eastAsia"/>
                <w:sz w:val="20"/>
                <w:szCs w:val="20"/>
              </w:rPr>
              <w:t>名</w:t>
            </w:r>
          </w:p>
        </w:tc>
        <w:tc>
          <w:tcPr>
            <w:tcW w:w="4683" w:type="dxa"/>
            <w:gridSpan w:val="5"/>
            <w:vMerge/>
            <w:shd w:val="clear" w:color="auto" w:fill="auto"/>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shd w:val="clear" w:color="auto" w:fill="auto"/>
            <w:noWrap/>
            <w:vAlign w:val="center"/>
          </w:tcPr>
          <w:p w14:paraId="28D21705" w14:textId="78B1A4F9" w:rsidR="00A70D56" w:rsidRPr="007C36E5" w:rsidRDefault="00263634"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A70D56" w:rsidRPr="007C36E5">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2C5B3F">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3720787E" w:rsidR="00A70D56" w:rsidRPr="007C36E5" w:rsidRDefault="00263634"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2C5B3F">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750A99A0" w:rsidR="00A70D56" w:rsidRPr="007C36E5" w:rsidRDefault="00263634"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2C5B3F">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shd w:val="clear" w:color="auto" w:fill="auto"/>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shd w:val="clear" w:color="auto" w:fill="auto"/>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shd w:val="clear" w:color="auto" w:fill="auto"/>
            <w:noWrap/>
            <w:vAlign w:val="center"/>
          </w:tcPr>
          <w:p w14:paraId="479C4990" w14:textId="53951F24" w:rsidR="00372A61" w:rsidRPr="007C36E5" w:rsidRDefault="00263634"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2C5B3F">
                  <w:rPr>
                    <w:rFonts w:ascii="ＭＳ Ｐゴシック" w:eastAsia="ＭＳ Ｐゴシック" w:hAnsi="ＭＳ Ｐ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51BEEAD5" w:rsidR="00372A61" w:rsidRPr="007C36E5" w:rsidRDefault="00263634"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shd w:val="clear" w:color="auto" w:fill="auto"/>
            <w:vAlign w:val="center"/>
          </w:tcPr>
          <w:p w14:paraId="54C2EB5F" w14:textId="26C0F655"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002C5B3F">
                  <w:rPr>
                    <w:rFonts w:ascii="Meiryo UI" w:eastAsia="Meiryo UI" w:hAnsi="Meiryo UI" w:hint="eastAsia"/>
                    <w:sz w:val="20"/>
                    <w:szCs w:val="20"/>
                  </w:rPr>
                  <w:t>あり</w:t>
                </w:r>
              </w:sdtContent>
            </w:sdt>
            <w:r w:rsidRPr="007C36E5">
              <w:rPr>
                <w:rFonts w:ascii="Meiryo UI" w:eastAsia="Meiryo UI" w:hAnsi="Meiryo UI" w:hint="eastAsia"/>
                <w:sz w:val="20"/>
                <w:szCs w:val="20"/>
              </w:rPr>
              <w:t xml:space="preserve">　 </w:t>
            </w:r>
          </w:p>
          <w:p w14:paraId="41D88C6C" w14:textId="2A3666C8"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002C5B3F">
                  <w:rPr>
                    <w:rFonts w:ascii="Meiryo UI" w:eastAsia="Meiryo UI" w:hAnsi="Meiryo UI" w:hint="eastAsia"/>
                    <w:sz w:val="20"/>
                    <w:szCs w:val="20"/>
                  </w:rPr>
                  <w:t>あり</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shd w:val="clear" w:color="auto" w:fill="auto"/>
            <w:noWrap/>
          </w:tcPr>
          <w:p w14:paraId="2E67DF56" w14:textId="37C0E361" w:rsidR="00372A61" w:rsidRPr="00007571" w:rsidRDefault="004A364C" w:rsidP="00A70D56">
            <w:pPr>
              <w:tabs>
                <w:tab w:val="left" w:pos="2145"/>
              </w:tabs>
              <w:snapToGrid w:val="0"/>
              <w:rPr>
                <w:rFonts w:ascii="Meiryo UI" w:eastAsia="Meiryo UI" w:hAnsi="Meiryo UI"/>
                <w:sz w:val="18"/>
                <w:szCs w:val="18"/>
              </w:rPr>
            </w:pPr>
            <w:r w:rsidRPr="00007571">
              <w:rPr>
                <w:rFonts w:ascii="Meiryo UI" w:eastAsia="Meiryo UI" w:hAnsi="Meiryo UI" w:hint="eastAsia"/>
                <w:sz w:val="18"/>
                <w:szCs w:val="18"/>
              </w:rPr>
              <w:t>当法人では、特別支援教育の専門家とされるABAの国際資格Applied Behavior Analysis Technician（ABAT）国際認定行動分析技術士を持つ池田翔太郎・池田玲奈が法人スーパーバイザーとしてABA療育を提供しています。世界で科学的に効果が示された専門的な技術を使用し、問題行動の減少と、こどもたち一人ひとりの生活を支えるスキル獲得への介入を行います。心理士によるアセスメント（WISC、遠城寺式乳幼児分析的発達検査、Vineland-</w:t>
            </w:r>
            <w:r w:rsidRPr="00007571">
              <w:rPr>
                <w:rFonts w:ascii="Meiryo UI" w:eastAsia="Meiryo UI" w:hAnsi="Meiryo UI" w:cs="ＭＳ 明朝" w:hint="eastAsia"/>
                <w:sz w:val="18"/>
                <w:szCs w:val="18"/>
              </w:rPr>
              <w:t>Ⅱ</w:t>
            </w:r>
            <w:r w:rsidRPr="00007571">
              <w:rPr>
                <w:rFonts w:ascii="Meiryo UI" w:eastAsia="Meiryo UI" w:hAnsi="Meiryo UI" w:hint="eastAsia"/>
                <w:sz w:val="18"/>
                <w:szCs w:val="18"/>
              </w:rPr>
              <w:t>、M</w:t>
            </w:r>
            <w:r w:rsidRPr="00007571">
              <w:rPr>
                <w:rFonts w:ascii="Meiryo UI" w:eastAsia="Meiryo UI" w:hAnsi="Meiryo UI" w:cs="Cambria Math" w:hint="eastAsia"/>
                <w:sz w:val="18"/>
                <w:szCs w:val="18"/>
              </w:rPr>
              <w:t>‐</w:t>
            </w:r>
            <w:r w:rsidRPr="00007571">
              <w:rPr>
                <w:rFonts w:ascii="Meiryo UI" w:eastAsia="Meiryo UI" w:hAnsi="Meiryo UI" w:hint="eastAsia"/>
                <w:sz w:val="18"/>
                <w:szCs w:val="18"/>
              </w:rPr>
              <w:t>CHATなど）と国際認定行動分析技術士による行動面のアセスメント(MAS：Motivation Assessment Scale、ABC分析、頻度データ、反応間時間、タイムサンプリング、刺激選考査定など)を実施し、子どもたちのスキル獲得や行動改善のためのアセスメントを連携して行います。様々なスキルの獲得を正しい方法で促していくのは勿論のこと、既に発生している不適応行動や問題行動への適切な対処と改善(行動変容)を行います。どんなに強い問題行動が出ているお子さんであっても利用枠の範囲で受け入れを行っております。全ては子どもたちの利益のために、特別支援教育の専門家として活動しておりますので気兼ねなくお問い合わせ頂けたらと思い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318F57A1" w:rsidR="00AC4244" w:rsidRPr="007C36E5" w:rsidRDefault="004A364C"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shd w:val="clear" w:color="auto" w:fill="auto"/>
                <w:vAlign w:val="center"/>
              </w:tcPr>
              <w:p w14:paraId="5EC8934C" w14:textId="2F63B499" w:rsidR="00AC4244" w:rsidRPr="004F33A0" w:rsidRDefault="004A364C" w:rsidP="00A70D56">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4CD17FD1" wp14:editId="2BFADF5B">
                      <wp:extent cx="1567133" cy="1038225"/>
                      <wp:effectExtent l="0" t="0" r="0" b="0"/>
                      <wp:docPr id="21417242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24227" name="図 1"/>
                              <pic:cNvPicPr>
                                <a:picLocks noChangeAspect="1" noChangeArrowheads="1"/>
                              </pic:cNvPicPr>
                            </pic:nvPicPr>
                            <pic:blipFill>
                              <a:blip r:embed="rId9"/>
                              <a:stretch>
                                <a:fillRect/>
                              </a:stretch>
                            </pic:blipFill>
                            <pic:spPr bwMode="auto">
                              <a:xfrm>
                                <a:off x="0" y="0"/>
                                <a:ext cx="1568621" cy="1039211"/>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shd w:val="clear" w:color="auto" w:fill="auto"/>
            <w:vAlign w:val="center"/>
          </w:tcPr>
          <w:p w14:paraId="615F19FD" w14:textId="4D6FFD64" w:rsidR="00AC4244" w:rsidRDefault="006228E4"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k</w:t>
            </w:r>
            <w:r w:rsidR="004A364C">
              <w:rPr>
                <w:rFonts w:ascii="Meiryo UI" w:eastAsia="Meiryo UI" w:hAnsi="Meiryo UI" w:hint="eastAsia"/>
                <w:sz w:val="20"/>
                <w:szCs w:val="20"/>
              </w:rPr>
              <w:t>id</w:t>
            </w:r>
            <w:r>
              <w:rPr>
                <w:rFonts w:ascii="Meiryo UI" w:eastAsia="Meiryo UI" w:hAnsi="Meiryo UI" w:hint="eastAsia"/>
                <w:sz w:val="20"/>
                <w:szCs w:val="20"/>
              </w:rPr>
              <w:t xml:space="preserve">s </w:t>
            </w:r>
            <w:r w:rsidR="004A364C">
              <w:rPr>
                <w:rFonts w:ascii="Meiryo UI" w:eastAsia="Meiryo UI" w:hAnsi="Meiryo UI" w:hint="eastAsia"/>
                <w:sz w:val="20"/>
                <w:szCs w:val="20"/>
              </w:rPr>
              <w:t>salonぽの(放課後等デイサービス・児童発達支援)</w:t>
            </w:r>
          </w:p>
          <w:p w14:paraId="5AB2464E" w14:textId="4496F97A" w:rsidR="004A364C" w:rsidRPr="004A364C" w:rsidRDefault="004A364C"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ショートステイぽっけ（指定短期入所事業所）</w:t>
            </w:r>
          </w:p>
        </w:tc>
        <w:tc>
          <w:tcPr>
            <w:tcW w:w="2392" w:type="dxa"/>
            <w:gridSpan w:val="2"/>
            <w:vMerge/>
            <w:shd w:val="clear" w:color="auto" w:fill="auto"/>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BE09" w14:textId="77777777" w:rsidR="00376332" w:rsidRDefault="00376332" w:rsidP="00BF2156">
      <w:r>
        <w:separator/>
      </w:r>
    </w:p>
  </w:endnote>
  <w:endnote w:type="continuationSeparator" w:id="0">
    <w:p w14:paraId="137DD6DA" w14:textId="77777777" w:rsidR="00376332" w:rsidRDefault="00376332"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6F5C770B" w:rsidR="0005482D" w:rsidRPr="0005482D" w:rsidRDefault="001270A0" w:rsidP="0005482D">
    <w:pPr>
      <w:pStyle w:val="a8"/>
      <w:jc w:val="center"/>
      <w:rPr>
        <w:rFonts w:ascii="Meiryo UI" w:eastAsia="Meiryo UI" w:hAnsi="Meiryo UI"/>
        <w:b/>
        <w:bCs/>
        <w:sz w:val="22"/>
        <w:szCs w:val="24"/>
      </w:rPr>
    </w:pPr>
    <w:r>
      <w:rPr>
        <w:rFonts w:ascii="Meiryo UI" w:eastAsia="Meiryo UI" w:hAnsi="Meiryo UI" w:hint="eastAsia"/>
        <w:b/>
        <w:bCs/>
        <w:sz w:val="22"/>
        <w:szCs w:val="24"/>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B431" w14:textId="77777777" w:rsidR="00376332" w:rsidRDefault="00376332" w:rsidP="00BF2156">
      <w:r>
        <w:separator/>
      </w:r>
    </w:p>
  </w:footnote>
  <w:footnote w:type="continuationSeparator" w:id="0">
    <w:p w14:paraId="267860E5" w14:textId="77777777" w:rsidR="00376332" w:rsidRDefault="00376332"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07571"/>
    <w:rsid w:val="00027EED"/>
    <w:rsid w:val="0003003F"/>
    <w:rsid w:val="00046F82"/>
    <w:rsid w:val="00052E7B"/>
    <w:rsid w:val="0005482D"/>
    <w:rsid w:val="00063C97"/>
    <w:rsid w:val="00070160"/>
    <w:rsid w:val="00082D15"/>
    <w:rsid w:val="000A163E"/>
    <w:rsid w:val="000A787A"/>
    <w:rsid w:val="000B4736"/>
    <w:rsid w:val="000B4BC4"/>
    <w:rsid w:val="000B4CC3"/>
    <w:rsid w:val="000F3F15"/>
    <w:rsid w:val="00100DD0"/>
    <w:rsid w:val="00113A7D"/>
    <w:rsid w:val="00121B74"/>
    <w:rsid w:val="001270A0"/>
    <w:rsid w:val="00150AB0"/>
    <w:rsid w:val="0017745D"/>
    <w:rsid w:val="001A7471"/>
    <w:rsid w:val="001B3039"/>
    <w:rsid w:val="001D12B6"/>
    <w:rsid w:val="001F206A"/>
    <w:rsid w:val="001F2AA5"/>
    <w:rsid w:val="00210192"/>
    <w:rsid w:val="00212016"/>
    <w:rsid w:val="00216B94"/>
    <w:rsid w:val="00227745"/>
    <w:rsid w:val="00230CDB"/>
    <w:rsid w:val="00241DEB"/>
    <w:rsid w:val="00242C45"/>
    <w:rsid w:val="0026253B"/>
    <w:rsid w:val="00263634"/>
    <w:rsid w:val="00265DD8"/>
    <w:rsid w:val="002A3CB2"/>
    <w:rsid w:val="002B0E37"/>
    <w:rsid w:val="002B1466"/>
    <w:rsid w:val="002C5B3F"/>
    <w:rsid w:val="002D1156"/>
    <w:rsid w:val="002E34FE"/>
    <w:rsid w:val="002F6569"/>
    <w:rsid w:val="002F6B1A"/>
    <w:rsid w:val="003122EA"/>
    <w:rsid w:val="00327AAE"/>
    <w:rsid w:val="00334163"/>
    <w:rsid w:val="00353B30"/>
    <w:rsid w:val="003603CD"/>
    <w:rsid w:val="00372A61"/>
    <w:rsid w:val="00376332"/>
    <w:rsid w:val="0037758D"/>
    <w:rsid w:val="00385B24"/>
    <w:rsid w:val="003A4BAB"/>
    <w:rsid w:val="003B3BE5"/>
    <w:rsid w:val="003D4E6F"/>
    <w:rsid w:val="003E3BC4"/>
    <w:rsid w:val="003E4166"/>
    <w:rsid w:val="003F08AF"/>
    <w:rsid w:val="00442D8F"/>
    <w:rsid w:val="00465752"/>
    <w:rsid w:val="00475699"/>
    <w:rsid w:val="004A364C"/>
    <w:rsid w:val="004A7D84"/>
    <w:rsid w:val="004B31B9"/>
    <w:rsid w:val="004D6E5B"/>
    <w:rsid w:val="004D6F9B"/>
    <w:rsid w:val="004E7D42"/>
    <w:rsid w:val="004F1DB1"/>
    <w:rsid w:val="004F27B8"/>
    <w:rsid w:val="004F33A0"/>
    <w:rsid w:val="004F53C1"/>
    <w:rsid w:val="004F6F88"/>
    <w:rsid w:val="00536DB8"/>
    <w:rsid w:val="00553E51"/>
    <w:rsid w:val="00567FAC"/>
    <w:rsid w:val="00580D37"/>
    <w:rsid w:val="00582934"/>
    <w:rsid w:val="00593980"/>
    <w:rsid w:val="005939EC"/>
    <w:rsid w:val="005B5BA5"/>
    <w:rsid w:val="005C2FBA"/>
    <w:rsid w:val="005D157F"/>
    <w:rsid w:val="005F14B8"/>
    <w:rsid w:val="0061226E"/>
    <w:rsid w:val="00613309"/>
    <w:rsid w:val="00621351"/>
    <w:rsid w:val="006228E4"/>
    <w:rsid w:val="0063439E"/>
    <w:rsid w:val="006432E6"/>
    <w:rsid w:val="00654F1F"/>
    <w:rsid w:val="006747FC"/>
    <w:rsid w:val="00676F59"/>
    <w:rsid w:val="00687BD2"/>
    <w:rsid w:val="006A54E8"/>
    <w:rsid w:val="006B6447"/>
    <w:rsid w:val="006C0EBA"/>
    <w:rsid w:val="006D210C"/>
    <w:rsid w:val="006D44EB"/>
    <w:rsid w:val="006E5D19"/>
    <w:rsid w:val="006E7508"/>
    <w:rsid w:val="00724FBD"/>
    <w:rsid w:val="007307EA"/>
    <w:rsid w:val="00730FE2"/>
    <w:rsid w:val="00764B59"/>
    <w:rsid w:val="007668A6"/>
    <w:rsid w:val="00771C79"/>
    <w:rsid w:val="007821B9"/>
    <w:rsid w:val="007A6A86"/>
    <w:rsid w:val="007C0DC4"/>
    <w:rsid w:val="007C36E5"/>
    <w:rsid w:val="00804FF5"/>
    <w:rsid w:val="00806FAC"/>
    <w:rsid w:val="00807351"/>
    <w:rsid w:val="008121C8"/>
    <w:rsid w:val="00823BB7"/>
    <w:rsid w:val="008333FC"/>
    <w:rsid w:val="00845224"/>
    <w:rsid w:val="0087214D"/>
    <w:rsid w:val="00880DA2"/>
    <w:rsid w:val="008917E0"/>
    <w:rsid w:val="008A0930"/>
    <w:rsid w:val="008B3ECB"/>
    <w:rsid w:val="008C06D4"/>
    <w:rsid w:val="008C7A67"/>
    <w:rsid w:val="008D2420"/>
    <w:rsid w:val="008E197B"/>
    <w:rsid w:val="008F2586"/>
    <w:rsid w:val="00913B9D"/>
    <w:rsid w:val="00921BD5"/>
    <w:rsid w:val="0092286E"/>
    <w:rsid w:val="00930E8A"/>
    <w:rsid w:val="00972634"/>
    <w:rsid w:val="009826AA"/>
    <w:rsid w:val="009903B3"/>
    <w:rsid w:val="009B67E5"/>
    <w:rsid w:val="009B7F06"/>
    <w:rsid w:val="009D43E3"/>
    <w:rsid w:val="009E0F1A"/>
    <w:rsid w:val="009E392D"/>
    <w:rsid w:val="00A07630"/>
    <w:rsid w:val="00A209C9"/>
    <w:rsid w:val="00A24FBD"/>
    <w:rsid w:val="00A270C2"/>
    <w:rsid w:val="00A364E5"/>
    <w:rsid w:val="00A4095C"/>
    <w:rsid w:val="00A45652"/>
    <w:rsid w:val="00A70D56"/>
    <w:rsid w:val="00A76D14"/>
    <w:rsid w:val="00A80239"/>
    <w:rsid w:val="00A9608D"/>
    <w:rsid w:val="00A9763A"/>
    <w:rsid w:val="00AB31F3"/>
    <w:rsid w:val="00AC4244"/>
    <w:rsid w:val="00AC72D3"/>
    <w:rsid w:val="00AE5B5D"/>
    <w:rsid w:val="00AE6308"/>
    <w:rsid w:val="00AF4818"/>
    <w:rsid w:val="00B03A7C"/>
    <w:rsid w:val="00B04CAF"/>
    <w:rsid w:val="00B546AD"/>
    <w:rsid w:val="00BA1395"/>
    <w:rsid w:val="00BA5D5C"/>
    <w:rsid w:val="00BD54BD"/>
    <w:rsid w:val="00BF2156"/>
    <w:rsid w:val="00C05E91"/>
    <w:rsid w:val="00C2367C"/>
    <w:rsid w:val="00C306C6"/>
    <w:rsid w:val="00C32DC8"/>
    <w:rsid w:val="00C64F38"/>
    <w:rsid w:val="00C65643"/>
    <w:rsid w:val="00C65F2A"/>
    <w:rsid w:val="00C70A07"/>
    <w:rsid w:val="00C85CD9"/>
    <w:rsid w:val="00C91557"/>
    <w:rsid w:val="00CB59E8"/>
    <w:rsid w:val="00CC2F28"/>
    <w:rsid w:val="00CD62B4"/>
    <w:rsid w:val="00CE130E"/>
    <w:rsid w:val="00CE4851"/>
    <w:rsid w:val="00CF1E0E"/>
    <w:rsid w:val="00D03738"/>
    <w:rsid w:val="00D32FB4"/>
    <w:rsid w:val="00D5771F"/>
    <w:rsid w:val="00D74F98"/>
    <w:rsid w:val="00D81E6A"/>
    <w:rsid w:val="00D90DE4"/>
    <w:rsid w:val="00D91EF3"/>
    <w:rsid w:val="00DA09CD"/>
    <w:rsid w:val="00DA1EBF"/>
    <w:rsid w:val="00DB24AA"/>
    <w:rsid w:val="00DD0AB2"/>
    <w:rsid w:val="00DD1857"/>
    <w:rsid w:val="00DE67DC"/>
    <w:rsid w:val="00DF485E"/>
    <w:rsid w:val="00DF59DF"/>
    <w:rsid w:val="00E11059"/>
    <w:rsid w:val="00E333A8"/>
    <w:rsid w:val="00E5086D"/>
    <w:rsid w:val="00E54143"/>
    <w:rsid w:val="00E8777E"/>
    <w:rsid w:val="00EA54AB"/>
    <w:rsid w:val="00EB0658"/>
    <w:rsid w:val="00EB2D1B"/>
    <w:rsid w:val="00EB6211"/>
    <w:rsid w:val="00ED402E"/>
    <w:rsid w:val="00EE310B"/>
    <w:rsid w:val="00EE578A"/>
    <w:rsid w:val="00F07543"/>
    <w:rsid w:val="00F07A43"/>
    <w:rsid w:val="00F15C6A"/>
    <w:rsid w:val="00F24A07"/>
    <w:rsid w:val="00F306F2"/>
    <w:rsid w:val="00F44019"/>
    <w:rsid w:val="00F47E02"/>
    <w:rsid w:val="00F64BE4"/>
    <w:rsid w:val="00F65464"/>
    <w:rsid w:val="00F83DF8"/>
    <w:rsid w:val="00F91E9B"/>
    <w:rsid w:val="00F9624E"/>
    <w:rsid w:val="00FA4E08"/>
    <w:rsid w:val="00FA6CC0"/>
    <w:rsid w:val="00FD00F2"/>
    <w:rsid w:val="00FD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E47BF"/>
    <w:rsid w:val="001A7471"/>
    <w:rsid w:val="00227745"/>
    <w:rsid w:val="00242C45"/>
    <w:rsid w:val="0026253B"/>
    <w:rsid w:val="003B3BE5"/>
    <w:rsid w:val="003E4C6D"/>
    <w:rsid w:val="003F08AF"/>
    <w:rsid w:val="00405830"/>
    <w:rsid w:val="00412E11"/>
    <w:rsid w:val="004156BE"/>
    <w:rsid w:val="0043242D"/>
    <w:rsid w:val="0048223D"/>
    <w:rsid w:val="004F1DB1"/>
    <w:rsid w:val="004F29D8"/>
    <w:rsid w:val="004F6F88"/>
    <w:rsid w:val="00534A7F"/>
    <w:rsid w:val="00580D37"/>
    <w:rsid w:val="00593980"/>
    <w:rsid w:val="005B5BA5"/>
    <w:rsid w:val="005F58BC"/>
    <w:rsid w:val="0063439E"/>
    <w:rsid w:val="0064226E"/>
    <w:rsid w:val="006432E6"/>
    <w:rsid w:val="00656966"/>
    <w:rsid w:val="006B27CB"/>
    <w:rsid w:val="006C0EBA"/>
    <w:rsid w:val="00713574"/>
    <w:rsid w:val="007166C9"/>
    <w:rsid w:val="007964E6"/>
    <w:rsid w:val="00804FF5"/>
    <w:rsid w:val="00807351"/>
    <w:rsid w:val="00880DA2"/>
    <w:rsid w:val="008C3155"/>
    <w:rsid w:val="008E197B"/>
    <w:rsid w:val="008F2586"/>
    <w:rsid w:val="00904A68"/>
    <w:rsid w:val="009249FD"/>
    <w:rsid w:val="00972634"/>
    <w:rsid w:val="00A05987"/>
    <w:rsid w:val="00A66F81"/>
    <w:rsid w:val="00A9608D"/>
    <w:rsid w:val="00A9763A"/>
    <w:rsid w:val="00AB31F3"/>
    <w:rsid w:val="00AB7794"/>
    <w:rsid w:val="00AC49EC"/>
    <w:rsid w:val="00B85BBA"/>
    <w:rsid w:val="00BD54BD"/>
    <w:rsid w:val="00C2367C"/>
    <w:rsid w:val="00C24DE7"/>
    <w:rsid w:val="00C32DC8"/>
    <w:rsid w:val="00CE130E"/>
    <w:rsid w:val="00D145C6"/>
    <w:rsid w:val="00D637D9"/>
    <w:rsid w:val="00DA1EBF"/>
    <w:rsid w:val="00DD00EF"/>
    <w:rsid w:val="00E24837"/>
    <w:rsid w:val="00E54A42"/>
    <w:rsid w:val="00EB0658"/>
    <w:rsid w:val="00EB6211"/>
    <w:rsid w:val="00F45C55"/>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15</cp:revision>
  <cp:lastPrinted>2025-07-02T00:39:00Z</cp:lastPrinted>
  <dcterms:created xsi:type="dcterms:W3CDTF">2025-09-02T03:29:00Z</dcterms:created>
  <dcterms:modified xsi:type="dcterms:W3CDTF">2025-09-18T02:23:00Z</dcterms:modified>
</cp:coreProperties>
</file>