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17662658">
                      <wp:extent cx="498340" cy="488950"/>
                      <wp:effectExtent l="0" t="0" r="0" b="635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rotWithShape="1">
                              <a:blip r:embed="rId7"/>
                              <a:srcRect b="17026"/>
                              <a:stretch/>
                            </pic:blipFill>
                            <pic:spPr bwMode="auto">
                              <a:xfrm>
                                <a:off x="0" y="0"/>
                                <a:ext cx="502003" cy="492544"/>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341CD8A1" w:rsidR="00D91EF3" w:rsidRPr="002E34FE" w:rsidRDefault="00E64824" w:rsidP="00E64824">
            <w:pPr>
              <w:tabs>
                <w:tab w:val="left" w:pos="2145"/>
              </w:tabs>
              <w:snapToGrid w:val="0"/>
              <w:rPr>
                <w:rFonts w:ascii="Meiryo UI" w:eastAsia="Meiryo UI" w:hAnsi="Meiryo UI"/>
                <w:noProof/>
                <w:sz w:val="36"/>
                <w:szCs w:val="36"/>
              </w:rPr>
            </w:pPr>
            <w:r>
              <w:rPr>
                <w:rFonts w:ascii="Meiryo UI" w:eastAsia="Meiryo UI" w:hAnsi="Meiryo UI" w:hint="eastAsia"/>
                <w:noProof/>
                <w:sz w:val="36"/>
                <w:szCs w:val="36"/>
              </w:rPr>
              <w:t xml:space="preserve">　キッズ・あいびぃ～</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4C13DB27" w:rsidR="00B04CAF" w:rsidRPr="007C36E5" w:rsidRDefault="00E64824"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　ニューズ</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10E5E31C">
                      <wp:extent cx="1440000" cy="1059898"/>
                      <wp:effectExtent l="0" t="0" r="8255" b="6985"/>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440000" cy="1059898"/>
                              </a:xfrm>
                              <a:prstGeom prst="rect">
                                <a:avLst/>
                              </a:prstGeom>
                              <a:noFill/>
                              <a:ln>
                                <a:noFill/>
                              </a:ln>
                            </pic:spPr>
                          </pic:pic>
                        </a:graphicData>
                      </a:graphic>
                    </wp:inline>
                  </w:drawing>
                </w:r>
              </w:p>
            </w:tc>
          </w:sdtContent>
        </w:sdt>
      </w:tr>
      <w:tr w:rsidR="00AC4244" w:rsidRPr="00BA1395" w14:paraId="6F14EE21" w14:textId="77777777" w:rsidTr="005F2247">
        <w:trPr>
          <w:trHeight w:hRule="exact" w:val="397"/>
        </w:trPr>
        <w:tc>
          <w:tcPr>
            <w:tcW w:w="961" w:type="dxa"/>
            <w:shd w:val="clear" w:color="auto" w:fill="FFE5FF"/>
            <w:noWrap/>
            <w:vAlign w:val="center"/>
          </w:tcPr>
          <w:p w14:paraId="24AE4FE8" w14:textId="21D5E2DF" w:rsidR="00AC4244" w:rsidRPr="007C36E5" w:rsidRDefault="00AC4244" w:rsidP="005F2247">
            <w:pPr>
              <w:snapToGrid w:val="0"/>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025F4173" w:rsidR="00AC4244" w:rsidRPr="007C36E5" w:rsidRDefault="00AC4244" w:rsidP="005F2247">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E64824">
              <w:rPr>
                <w:rFonts w:ascii="Meiryo UI" w:eastAsia="Meiryo UI" w:hAnsi="Meiryo UI" w:hint="eastAsia"/>
                <w:sz w:val="20"/>
                <w:szCs w:val="20"/>
              </w:rPr>
              <w:t>486</w:t>
            </w:r>
            <w:r w:rsidRPr="007C36E5">
              <w:rPr>
                <w:rFonts w:ascii="Meiryo UI" w:eastAsia="Meiryo UI" w:hAnsi="Meiryo UI" w:hint="eastAsia"/>
                <w:sz w:val="20"/>
                <w:szCs w:val="20"/>
              </w:rPr>
              <w:t>ー</w:t>
            </w:r>
            <w:r w:rsidR="00E64824">
              <w:rPr>
                <w:rFonts w:ascii="Meiryo UI" w:eastAsia="Meiryo UI" w:hAnsi="Meiryo UI" w:hint="eastAsia"/>
                <w:sz w:val="20"/>
                <w:szCs w:val="20"/>
              </w:rPr>
              <w:t>0916</w:t>
            </w:r>
          </w:p>
        </w:tc>
        <w:tc>
          <w:tcPr>
            <w:tcW w:w="2234" w:type="dxa"/>
            <w:gridSpan w:val="3"/>
            <w:vAlign w:val="center"/>
          </w:tcPr>
          <w:p w14:paraId="4E3C2CDB" w14:textId="26DC056E"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EF2C46">
                  <w:rPr>
                    <w:rFonts w:ascii="Meiryo UI" w:eastAsia="Meiryo UI" w:hAnsi="Meiryo UI" w:hint="eastAsia"/>
                    <w:sz w:val="20"/>
                    <w:szCs w:val="20"/>
                  </w:rPr>
                  <w:t>中部中学校区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3E944134"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E64824">
              <w:rPr>
                <w:rFonts w:ascii="Meiryo UI" w:eastAsia="Meiryo UI" w:hAnsi="Meiryo UI" w:hint="eastAsia"/>
                <w:sz w:val="20"/>
                <w:szCs w:val="20"/>
              </w:rPr>
              <w:t>八光町4丁目77</w:t>
            </w:r>
            <w:r w:rsidR="005F2247">
              <w:rPr>
                <w:rFonts w:ascii="Meiryo UI" w:eastAsia="Meiryo UI" w:hAnsi="Meiryo UI" w:hint="eastAsia"/>
                <w:sz w:val="20"/>
                <w:szCs w:val="20"/>
              </w:rPr>
              <w:t xml:space="preserve">　</w:t>
            </w:r>
            <w:r w:rsidR="00E64824">
              <w:rPr>
                <w:rFonts w:ascii="Meiryo UI" w:eastAsia="Meiryo UI" w:hAnsi="Meiryo UI" w:hint="eastAsia"/>
                <w:sz w:val="20"/>
                <w:szCs w:val="20"/>
              </w:rPr>
              <w:t xml:space="preserve">　77プリミエール1F</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56C94F36"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E64824">
              <w:rPr>
                <w:rFonts w:ascii="Meiryo UI" w:eastAsia="Meiryo UI" w:hAnsi="Meiryo UI" w:hint="eastAsia"/>
                <w:noProof/>
                <w:sz w:val="20"/>
                <w:szCs w:val="20"/>
              </w:rPr>
              <w:t>35-5777</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6086C415"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E64824">
              <w:rPr>
                <w:rFonts w:ascii="Meiryo UI" w:eastAsia="Meiryo UI" w:hAnsi="Meiryo UI" w:hint="eastAsia"/>
                <w:noProof/>
                <w:sz w:val="20"/>
                <w:szCs w:val="20"/>
              </w:rPr>
              <w:t>35-5787</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040FB7AC"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E64824">
              <w:rPr>
                <w:rFonts w:ascii="Meiryo UI" w:eastAsia="Meiryo UI" w:hAnsi="Meiryo UI" w:hint="eastAsia"/>
                <w:noProof/>
                <w:sz w:val="20"/>
                <w:szCs w:val="20"/>
              </w:rPr>
              <w:t>日曜日・お盆年・年末年始</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43C72E84"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tcBorders>
                  <w:vAlign w:val="center"/>
                </w:tcPr>
                <w:p w14:paraId="32BC8DB0"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7BB01676"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07FF5C20"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79BFCC7D"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0E2AF008"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65267D42" w:rsidR="00A70D56"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234266A0" w:rsidR="00A70D56" w:rsidRPr="007C36E5" w:rsidRDefault="00433F4C"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570D0184" w:rsidR="00A70D56" w:rsidRPr="007C36E5" w:rsidRDefault="00990B8D"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7ED990C7" w:rsidR="00A70D56" w:rsidRPr="007C36E5" w:rsidRDefault="00990B8D" w:rsidP="00C751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78720614" w:rsidR="00A70D56" w:rsidRPr="007C36E5" w:rsidRDefault="00E64824" w:rsidP="00C751DA">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C751DA">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C751DA">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0633AF02" w:rsidR="00A70D56" w:rsidRPr="007C36E5" w:rsidRDefault="00E64824"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7FC4A494" w:rsidR="00A70D56" w:rsidRPr="007C36E5" w:rsidRDefault="00990B8D"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09DDFBBE" w:rsidR="00A70D56" w:rsidRPr="007C36E5" w:rsidRDefault="00990B8D" w:rsidP="00C751DA">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603FB99D" w:rsidR="00A70D56" w:rsidRPr="007C36E5" w:rsidRDefault="00C751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4824">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4824">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4824">
                  <w:rPr>
                    <w:rFonts w:ascii="Meiryo UI" w:eastAsia="Meiryo UI" w:hAnsi="Meiryo UI" w:hint="eastAsia"/>
                    <w:sz w:val="20"/>
                    <w:szCs w:val="20"/>
                  </w:rPr>
                  <w:t>15</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4824">
                  <w:rPr>
                    <w:rFonts w:ascii="Meiryo UI" w:eastAsia="Meiryo UI" w:hAnsi="Meiryo UI" w:hint="eastAsia"/>
                    <w:sz w:val="20"/>
                    <w:szCs w:val="20"/>
                  </w:rPr>
                  <w:t>00</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844B45">
                  <w:rPr>
                    <w:rFonts w:ascii="Meiryo UI" w:eastAsia="Meiryo UI" w:hAnsi="Meiryo UI" w:hint="eastAsia"/>
                    <w:sz w:val="18"/>
                    <w:szCs w:val="18"/>
                  </w:rPr>
                  <w:t>単独通所</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44736ACC" w:rsidR="00A70D56" w:rsidRPr="007C36E5" w:rsidRDefault="00C751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B3A78">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48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7352309F" w:rsidR="00A70D56" w:rsidRPr="007C36E5" w:rsidRDefault="00C751DA"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B3A78">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48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77B9AE07" w:rsidR="00A70D56" w:rsidRPr="007C36E5" w:rsidRDefault="00C751DA"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2B3A78">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4824">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3A12DC71" w:rsidR="00A70D56" w:rsidRPr="007C36E5" w:rsidRDefault="00C751D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346E5E">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990B8D">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09E2C0E4" w:rsidR="00A70D56" w:rsidRPr="007C36E5" w:rsidRDefault="00C751DA"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4824">
                  <w:rPr>
                    <w:rFonts w:ascii="Meiryo UI" w:eastAsia="Meiryo UI" w:hAnsi="Meiryo UI" w:hint="eastAsia"/>
                    <w:sz w:val="20"/>
                    <w:szCs w:val="20"/>
                  </w:rPr>
                  <w:t>09</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990B8D">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5CA4FEF2"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990B8D">
                  <w:rPr>
                    <w:rFonts w:ascii="Meiryo UI" w:eastAsia="Meiryo UI" w:hAnsi="Meiryo UI" w:hint="eastAsia"/>
                    <w:sz w:val="20"/>
                    <w:szCs w:val="20"/>
                  </w:rPr>
                  <w:t>3</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E64824">
                  <w:rPr>
                    <w:rFonts w:ascii="Meiryo UI" w:eastAsia="Meiryo UI" w:hAnsi="Meiryo UI" w:hint="eastAsia"/>
                    <w:sz w:val="20"/>
                    <w:szCs w:val="20"/>
                  </w:rPr>
                  <w:t>7</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633CBE54" w:rsidR="00A70D56" w:rsidRPr="007C36E5" w:rsidRDefault="00C751D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78DFB3EB" w:rsidR="00A70D56" w:rsidRPr="007C36E5" w:rsidRDefault="00C751DA"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29179DB2" w:rsidR="00A70D56" w:rsidRPr="007C36E5" w:rsidRDefault="00C751DA"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68F865CE" w:rsidR="00372A61" w:rsidRPr="007C36E5" w:rsidRDefault="00C751DA"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3EF6E6F4" w:rsidR="00372A61" w:rsidRPr="007C36E5" w:rsidRDefault="00C751DA"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E64824">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77777777"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r w:rsidRPr="007C36E5">
              <w:rPr>
                <w:rFonts w:ascii="Meiryo UI" w:eastAsia="Meiryo UI" w:hAnsi="Meiryo UI" w:hint="eastAsia"/>
                <w:sz w:val="20"/>
                <w:szCs w:val="20"/>
              </w:rPr>
              <w:t xml:space="preserve">　 </w:t>
            </w:r>
          </w:p>
          <w:p w14:paraId="41D88C6C" w14:textId="4C57862B"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7C551D21" w14:textId="684B6DA0" w:rsidR="00EF2C46" w:rsidRDefault="00EF2C46"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・季節に応じたイベントを実施しています。イベントを通し、様々な経験や体験をすることで、子どもたちの学びや成長に繋げていくことが出来るよう支援しています。</w:t>
            </w:r>
          </w:p>
          <w:p w14:paraId="5B66F239" w14:textId="11B62A35" w:rsidR="00EF2C46" w:rsidRDefault="00EF2C46"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・身辺自立に向けた支援や学習支援など、個々に合わせて対応しています。</w:t>
            </w:r>
          </w:p>
          <w:p w14:paraId="2E67DF56" w14:textId="01C4673F" w:rsidR="00EF2C46" w:rsidRPr="00A70D56" w:rsidRDefault="00242B72"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また</w:t>
            </w:r>
            <w:r w:rsidR="00EF2C46">
              <w:rPr>
                <w:rFonts w:ascii="Meiryo UI" w:eastAsia="Meiryo UI" w:hAnsi="Meiryo UI" w:hint="eastAsia"/>
                <w:sz w:val="20"/>
                <w:szCs w:val="20"/>
              </w:rPr>
              <w:t>外出活動や制作活動等の遊びを通して、お友だちとの関わり方やルール、社会マナーなどを楽しく学ぶことが出来るように支援しています。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24922979" w:rsidR="00AC4244" w:rsidRPr="007C36E5" w:rsidRDefault="00E64824"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vAlign w:val="center"/>
              </w:tcPr>
              <w:p w14:paraId="5EC8934C" w14:textId="77C49A90" w:rsidR="00AC4244" w:rsidRPr="004F33A0" w:rsidRDefault="00150AB0"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B4ADA09" wp14:editId="42A2FE67">
                      <wp:extent cx="1201516" cy="1005350"/>
                      <wp:effectExtent l="0" t="0" r="0" b="4445"/>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a:stretch>
                                <a:fillRect/>
                              </a:stretch>
                            </pic:blipFill>
                            <pic:spPr bwMode="auto">
                              <a:xfrm>
                                <a:off x="0" y="0"/>
                                <a:ext cx="1201516" cy="1005350"/>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2BF5ED39" w14:textId="77777777" w:rsidR="00EF2C46" w:rsidRDefault="00EF2C46"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・児童発達支援、放課後等デイサービス『キッズ・あいびぃ～』</w:t>
            </w:r>
          </w:p>
          <w:p w14:paraId="3D248B9D" w14:textId="77777777" w:rsidR="00EF2C46" w:rsidRDefault="00EF2C46"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・就労継続支援B型『ヘルプステーションのどか』</w:t>
            </w:r>
          </w:p>
          <w:p w14:paraId="5AB2464E" w14:textId="12A495B4" w:rsidR="00EF2C46" w:rsidRPr="00EF2C46" w:rsidRDefault="00EF2C46"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・日中一時支援『あいびぃ～サポート』</w:t>
            </w: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171C61" w:rsidRDefault="00D91EF3" w:rsidP="00A07630">
      <w:pPr>
        <w:rPr>
          <w:rFonts w:ascii="Meiryo UI" w:eastAsia="Meiryo UI" w:hAnsi="Meiryo UI"/>
          <w:sz w:val="2"/>
        </w:rPr>
      </w:pPr>
    </w:p>
    <w:sectPr w:rsidR="00D91EF3" w:rsidRPr="00171C61"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F271" w14:textId="77777777" w:rsidR="00D6078A" w:rsidRDefault="00D6078A" w:rsidP="00BF2156">
      <w:r>
        <w:separator/>
      </w:r>
    </w:p>
  </w:endnote>
  <w:endnote w:type="continuationSeparator" w:id="0">
    <w:p w14:paraId="5F1827FE" w14:textId="77777777" w:rsidR="00D6078A" w:rsidRDefault="00D6078A"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402B23F6" w:rsidR="0005482D" w:rsidRPr="0005482D" w:rsidRDefault="005F2247" w:rsidP="005F2247">
    <w:pPr>
      <w:pStyle w:val="a8"/>
      <w:jc w:val="center"/>
      <w:rPr>
        <w:rFonts w:ascii="Meiryo UI" w:eastAsia="Meiryo UI" w:hAnsi="Meiryo UI"/>
        <w:b/>
        <w:bCs/>
        <w:sz w:val="22"/>
        <w:szCs w:val="24"/>
      </w:rPr>
    </w:pPr>
    <w:r>
      <w:rPr>
        <w:rFonts w:ascii="Meiryo UI" w:eastAsia="Meiryo UI" w:hAnsi="Meiryo UI" w:hint="eastAsia"/>
        <w:b/>
        <w:bCs/>
        <w:sz w:val="22"/>
        <w:szCs w:val="24"/>
      </w:rPr>
      <w:t>7</w:t>
    </w:r>
    <w:r w:rsidR="00876830">
      <w:rPr>
        <w:rFonts w:ascii="Meiryo UI" w:eastAsia="Meiryo UI" w:hAnsi="Meiryo UI" w:hint="eastAsia"/>
        <w:b/>
        <w:bCs/>
        <w:sz w:val="22"/>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FAA1" w14:textId="77777777" w:rsidR="00D6078A" w:rsidRDefault="00D6078A" w:rsidP="00BF2156">
      <w:r>
        <w:separator/>
      </w:r>
    </w:p>
  </w:footnote>
  <w:footnote w:type="continuationSeparator" w:id="0">
    <w:p w14:paraId="1F4E3581" w14:textId="77777777" w:rsidR="00D6078A" w:rsidRDefault="00D6078A"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F3F15"/>
    <w:rsid w:val="00100DD0"/>
    <w:rsid w:val="00113A7D"/>
    <w:rsid w:val="00121B74"/>
    <w:rsid w:val="00150AB0"/>
    <w:rsid w:val="00171C61"/>
    <w:rsid w:val="0017745D"/>
    <w:rsid w:val="001A7471"/>
    <w:rsid w:val="001B3039"/>
    <w:rsid w:val="001D12B6"/>
    <w:rsid w:val="001E63B6"/>
    <w:rsid w:val="001F206A"/>
    <w:rsid w:val="001F2AA5"/>
    <w:rsid w:val="00210192"/>
    <w:rsid w:val="00212016"/>
    <w:rsid w:val="00216B94"/>
    <w:rsid w:val="00227745"/>
    <w:rsid w:val="00230CDB"/>
    <w:rsid w:val="00241DEB"/>
    <w:rsid w:val="00242B72"/>
    <w:rsid w:val="00242C45"/>
    <w:rsid w:val="0026253B"/>
    <w:rsid w:val="002A3CB2"/>
    <w:rsid w:val="002B0E37"/>
    <w:rsid w:val="002B1466"/>
    <w:rsid w:val="002B3A78"/>
    <w:rsid w:val="002D1156"/>
    <w:rsid w:val="002E34FE"/>
    <w:rsid w:val="002F6569"/>
    <w:rsid w:val="003122EA"/>
    <w:rsid w:val="00320968"/>
    <w:rsid w:val="00334163"/>
    <w:rsid w:val="00346E5E"/>
    <w:rsid w:val="00353B30"/>
    <w:rsid w:val="003603CD"/>
    <w:rsid w:val="00372A61"/>
    <w:rsid w:val="0037758D"/>
    <w:rsid w:val="00384164"/>
    <w:rsid w:val="00385B24"/>
    <w:rsid w:val="003904C8"/>
    <w:rsid w:val="003A4BAB"/>
    <w:rsid w:val="003B3BE5"/>
    <w:rsid w:val="003D4E6F"/>
    <w:rsid w:val="003E3BC4"/>
    <w:rsid w:val="003E4166"/>
    <w:rsid w:val="003F08AF"/>
    <w:rsid w:val="00433F4C"/>
    <w:rsid w:val="00442D8F"/>
    <w:rsid w:val="00465752"/>
    <w:rsid w:val="004A7D84"/>
    <w:rsid w:val="004B31B9"/>
    <w:rsid w:val="004D6E5B"/>
    <w:rsid w:val="004D6F9B"/>
    <w:rsid w:val="004E7D42"/>
    <w:rsid w:val="004F27B8"/>
    <w:rsid w:val="004F33A0"/>
    <w:rsid w:val="004F53C1"/>
    <w:rsid w:val="004F6F88"/>
    <w:rsid w:val="00536DB8"/>
    <w:rsid w:val="00553E51"/>
    <w:rsid w:val="00567FAC"/>
    <w:rsid w:val="00580A18"/>
    <w:rsid w:val="00582934"/>
    <w:rsid w:val="00593980"/>
    <w:rsid w:val="005939EC"/>
    <w:rsid w:val="005B5BA5"/>
    <w:rsid w:val="005C2FBA"/>
    <w:rsid w:val="005D128F"/>
    <w:rsid w:val="005D157F"/>
    <w:rsid w:val="005F14B8"/>
    <w:rsid w:val="005F2247"/>
    <w:rsid w:val="0061226E"/>
    <w:rsid w:val="00613309"/>
    <w:rsid w:val="0063439E"/>
    <w:rsid w:val="006432E6"/>
    <w:rsid w:val="00654F1F"/>
    <w:rsid w:val="006747FC"/>
    <w:rsid w:val="00676F59"/>
    <w:rsid w:val="00687BD2"/>
    <w:rsid w:val="006B6447"/>
    <w:rsid w:val="006C0EBA"/>
    <w:rsid w:val="006D210C"/>
    <w:rsid w:val="006D44EB"/>
    <w:rsid w:val="006E5D19"/>
    <w:rsid w:val="006E7508"/>
    <w:rsid w:val="00724FBD"/>
    <w:rsid w:val="007307EA"/>
    <w:rsid w:val="00730FE2"/>
    <w:rsid w:val="00764B59"/>
    <w:rsid w:val="007668A6"/>
    <w:rsid w:val="00771C79"/>
    <w:rsid w:val="007821B9"/>
    <w:rsid w:val="007A6A86"/>
    <w:rsid w:val="007C0DC4"/>
    <w:rsid w:val="007C36E5"/>
    <w:rsid w:val="007E534F"/>
    <w:rsid w:val="00804FF5"/>
    <w:rsid w:val="00806FAC"/>
    <w:rsid w:val="00807351"/>
    <w:rsid w:val="008121C8"/>
    <w:rsid w:val="00823BB7"/>
    <w:rsid w:val="008333FC"/>
    <w:rsid w:val="00844B45"/>
    <w:rsid w:val="00845224"/>
    <w:rsid w:val="00861E51"/>
    <w:rsid w:val="0087214D"/>
    <w:rsid w:val="00876830"/>
    <w:rsid w:val="008917E0"/>
    <w:rsid w:val="00894B41"/>
    <w:rsid w:val="008A0930"/>
    <w:rsid w:val="008B3ECB"/>
    <w:rsid w:val="008C06D4"/>
    <w:rsid w:val="008C7A67"/>
    <w:rsid w:val="008D2420"/>
    <w:rsid w:val="008E197B"/>
    <w:rsid w:val="008F2586"/>
    <w:rsid w:val="00903713"/>
    <w:rsid w:val="00913B9D"/>
    <w:rsid w:val="00921BD5"/>
    <w:rsid w:val="0092286E"/>
    <w:rsid w:val="00930E8A"/>
    <w:rsid w:val="00972634"/>
    <w:rsid w:val="009826AA"/>
    <w:rsid w:val="009903B3"/>
    <w:rsid w:val="00990B8D"/>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44077"/>
    <w:rsid w:val="00B546AD"/>
    <w:rsid w:val="00BA1395"/>
    <w:rsid w:val="00BA5D5C"/>
    <w:rsid w:val="00BF2156"/>
    <w:rsid w:val="00C2367C"/>
    <w:rsid w:val="00C306C6"/>
    <w:rsid w:val="00C32DC8"/>
    <w:rsid w:val="00C64F38"/>
    <w:rsid w:val="00C65643"/>
    <w:rsid w:val="00C65F2A"/>
    <w:rsid w:val="00C70A07"/>
    <w:rsid w:val="00C751DA"/>
    <w:rsid w:val="00C85CD9"/>
    <w:rsid w:val="00C91557"/>
    <w:rsid w:val="00C9796C"/>
    <w:rsid w:val="00CB59E8"/>
    <w:rsid w:val="00CC2F28"/>
    <w:rsid w:val="00CD62B4"/>
    <w:rsid w:val="00CE130E"/>
    <w:rsid w:val="00CE4851"/>
    <w:rsid w:val="00CF1E0E"/>
    <w:rsid w:val="00D03738"/>
    <w:rsid w:val="00D310F8"/>
    <w:rsid w:val="00D32FB4"/>
    <w:rsid w:val="00D5771F"/>
    <w:rsid w:val="00D6078A"/>
    <w:rsid w:val="00D74F98"/>
    <w:rsid w:val="00D81E6A"/>
    <w:rsid w:val="00D90DE4"/>
    <w:rsid w:val="00D91EF3"/>
    <w:rsid w:val="00DA09CD"/>
    <w:rsid w:val="00DA1EBF"/>
    <w:rsid w:val="00DB24AA"/>
    <w:rsid w:val="00DD0AB2"/>
    <w:rsid w:val="00DD1857"/>
    <w:rsid w:val="00DD7CC0"/>
    <w:rsid w:val="00DE67DC"/>
    <w:rsid w:val="00DF485E"/>
    <w:rsid w:val="00DF59DF"/>
    <w:rsid w:val="00E11059"/>
    <w:rsid w:val="00E333A8"/>
    <w:rsid w:val="00E5086D"/>
    <w:rsid w:val="00E54143"/>
    <w:rsid w:val="00E64824"/>
    <w:rsid w:val="00E8777E"/>
    <w:rsid w:val="00EA54AB"/>
    <w:rsid w:val="00EB0658"/>
    <w:rsid w:val="00EB2D1B"/>
    <w:rsid w:val="00EB6211"/>
    <w:rsid w:val="00ED402E"/>
    <w:rsid w:val="00EE310B"/>
    <w:rsid w:val="00EE578A"/>
    <w:rsid w:val="00EF2C46"/>
    <w:rsid w:val="00F07543"/>
    <w:rsid w:val="00F07A43"/>
    <w:rsid w:val="00F15C6A"/>
    <w:rsid w:val="00F24A07"/>
    <w:rsid w:val="00F44019"/>
    <w:rsid w:val="00F47E02"/>
    <w:rsid w:val="00F64BE4"/>
    <w:rsid w:val="00F65464"/>
    <w:rsid w:val="00F91E9B"/>
    <w:rsid w:val="00F95727"/>
    <w:rsid w:val="00F9624E"/>
    <w:rsid w:val="00FA4E08"/>
    <w:rsid w:val="00FA6CC0"/>
    <w:rsid w:val="00FD00F2"/>
    <w:rsid w:val="00FD7C1A"/>
    <w:rsid w:val="00FE26AE"/>
    <w:rsid w:val="00FE2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E47BF"/>
    <w:rsid w:val="001A7471"/>
    <w:rsid w:val="00227745"/>
    <w:rsid w:val="00242C45"/>
    <w:rsid w:val="0026253B"/>
    <w:rsid w:val="00320968"/>
    <w:rsid w:val="00384164"/>
    <w:rsid w:val="003904C8"/>
    <w:rsid w:val="003B3BE5"/>
    <w:rsid w:val="003E4C6D"/>
    <w:rsid w:val="003F08AF"/>
    <w:rsid w:val="00405830"/>
    <w:rsid w:val="00412E11"/>
    <w:rsid w:val="004156BE"/>
    <w:rsid w:val="0043242D"/>
    <w:rsid w:val="0048223D"/>
    <w:rsid w:val="004F29D8"/>
    <w:rsid w:val="004F6F88"/>
    <w:rsid w:val="00534A7F"/>
    <w:rsid w:val="00593980"/>
    <w:rsid w:val="005B5BA5"/>
    <w:rsid w:val="005D128F"/>
    <w:rsid w:val="005F58BC"/>
    <w:rsid w:val="0063439E"/>
    <w:rsid w:val="0064226E"/>
    <w:rsid w:val="006432E6"/>
    <w:rsid w:val="00656966"/>
    <w:rsid w:val="006B27CB"/>
    <w:rsid w:val="006C0EBA"/>
    <w:rsid w:val="00713574"/>
    <w:rsid w:val="007166C9"/>
    <w:rsid w:val="007964E6"/>
    <w:rsid w:val="00803FB2"/>
    <w:rsid w:val="00804FF5"/>
    <w:rsid w:val="00807351"/>
    <w:rsid w:val="008C3155"/>
    <w:rsid w:val="008E197B"/>
    <w:rsid w:val="008F2586"/>
    <w:rsid w:val="00903713"/>
    <w:rsid w:val="00904A68"/>
    <w:rsid w:val="00950AC0"/>
    <w:rsid w:val="00972634"/>
    <w:rsid w:val="00A05987"/>
    <w:rsid w:val="00A66F81"/>
    <w:rsid w:val="00A9608D"/>
    <w:rsid w:val="00A9763A"/>
    <w:rsid w:val="00AB31F3"/>
    <w:rsid w:val="00AB7794"/>
    <w:rsid w:val="00AC49EC"/>
    <w:rsid w:val="00B6275E"/>
    <w:rsid w:val="00B85BBA"/>
    <w:rsid w:val="00C2367C"/>
    <w:rsid w:val="00C24DE7"/>
    <w:rsid w:val="00C32DC8"/>
    <w:rsid w:val="00C9796C"/>
    <w:rsid w:val="00CE130E"/>
    <w:rsid w:val="00D145C6"/>
    <w:rsid w:val="00D637D9"/>
    <w:rsid w:val="00DA1EBF"/>
    <w:rsid w:val="00DD00EF"/>
    <w:rsid w:val="00E54A42"/>
    <w:rsid w:val="00EB0658"/>
    <w:rsid w:val="00EB6211"/>
    <w:rsid w:val="00F45C55"/>
    <w:rsid w:val="00F91E9B"/>
    <w:rsid w:val="00FE26AE"/>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15</cp:revision>
  <cp:lastPrinted>2025-09-05T02:01:00Z</cp:lastPrinted>
  <dcterms:created xsi:type="dcterms:W3CDTF">2025-08-30T02:46:00Z</dcterms:created>
  <dcterms:modified xsi:type="dcterms:W3CDTF">2025-09-18T02:04:00Z</dcterms:modified>
</cp:coreProperties>
</file>