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73EE" w14:textId="77777777" w:rsidR="00093DF2" w:rsidRPr="00F14F29" w:rsidRDefault="00093DF2" w:rsidP="00F14F29">
      <w:pPr>
        <w:jc w:val="center"/>
        <w:rPr>
          <w:sz w:val="32"/>
          <w:szCs w:val="32"/>
        </w:rPr>
      </w:pPr>
      <w:r w:rsidRPr="00F14F29">
        <w:rPr>
          <w:rFonts w:hint="eastAsia"/>
          <w:sz w:val="32"/>
          <w:szCs w:val="32"/>
        </w:rPr>
        <w:t>一般競争入札参加申込書</w:t>
      </w:r>
    </w:p>
    <w:p w14:paraId="1C473067" w14:textId="77777777" w:rsidR="00093DF2" w:rsidRDefault="00093DF2" w:rsidP="00F14F29">
      <w:pPr>
        <w:jc w:val="right"/>
        <w:rPr>
          <w:sz w:val="24"/>
          <w:szCs w:val="24"/>
        </w:rPr>
      </w:pPr>
      <w:r w:rsidRPr="00F14F29">
        <w:rPr>
          <w:rFonts w:hint="eastAsia"/>
          <w:sz w:val="24"/>
          <w:szCs w:val="24"/>
        </w:rPr>
        <w:t xml:space="preserve">　</w:t>
      </w:r>
      <w:r>
        <w:rPr>
          <w:rFonts w:hint="eastAsia"/>
          <w:sz w:val="24"/>
          <w:szCs w:val="24"/>
        </w:rPr>
        <w:t xml:space="preserve">　</w:t>
      </w:r>
      <w:r w:rsidRPr="00F14F29">
        <w:rPr>
          <w:rFonts w:hint="eastAsia"/>
          <w:sz w:val="24"/>
          <w:szCs w:val="24"/>
        </w:rPr>
        <w:t>年</w:t>
      </w:r>
      <w:r>
        <w:rPr>
          <w:rFonts w:hint="eastAsia"/>
          <w:sz w:val="24"/>
          <w:szCs w:val="24"/>
        </w:rPr>
        <w:t xml:space="preserve">　</w:t>
      </w:r>
      <w:r w:rsidRPr="00F14F29">
        <w:rPr>
          <w:rFonts w:hint="eastAsia"/>
          <w:sz w:val="24"/>
          <w:szCs w:val="24"/>
        </w:rPr>
        <w:t xml:space="preserve">　月</w:t>
      </w:r>
      <w:r>
        <w:rPr>
          <w:rFonts w:hint="eastAsia"/>
          <w:sz w:val="24"/>
          <w:szCs w:val="24"/>
        </w:rPr>
        <w:t xml:space="preserve">　</w:t>
      </w:r>
      <w:r w:rsidRPr="00F14F29">
        <w:rPr>
          <w:rFonts w:hint="eastAsia"/>
          <w:sz w:val="24"/>
          <w:szCs w:val="24"/>
        </w:rPr>
        <w:t xml:space="preserve">　日</w:t>
      </w:r>
    </w:p>
    <w:p w14:paraId="7218A912" w14:textId="77777777" w:rsidR="00093DF2" w:rsidRPr="00F14F29" w:rsidRDefault="00093DF2" w:rsidP="00F14F29">
      <w:pPr>
        <w:jc w:val="right"/>
        <w:rPr>
          <w:sz w:val="24"/>
          <w:szCs w:val="24"/>
        </w:rPr>
      </w:pPr>
    </w:p>
    <w:p w14:paraId="371B0695" w14:textId="449573CC" w:rsidR="00093DF2" w:rsidRDefault="00093DF2">
      <w:pPr>
        <w:rPr>
          <w:sz w:val="24"/>
          <w:szCs w:val="24"/>
        </w:rPr>
      </w:pPr>
      <w:r w:rsidRPr="00F14F29">
        <w:rPr>
          <w:rFonts w:hint="eastAsia"/>
          <w:sz w:val="24"/>
          <w:szCs w:val="24"/>
        </w:rPr>
        <w:t>（宛先）</w:t>
      </w:r>
      <w:r>
        <w:rPr>
          <w:rFonts w:hint="eastAsia"/>
          <w:sz w:val="24"/>
          <w:szCs w:val="24"/>
        </w:rPr>
        <w:t xml:space="preserve">春日井市長　</w:t>
      </w:r>
      <w:r w:rsidR="009C0A62">
        <w:rPr>
          <w:rFonts w:hint="eastAsia"/>
          <w:sz w:val="24"/>
          <w:szCs w:val="24"/>
        </w:rPr>
        <w:t>石　黒　直　樹</w:t>
      </w:r>
    </w:p>
    <w:p w14:paraId="22D86376" w14:textId="77777777" w:rsidR="00093DF2" w:rsidRPr="00F14F29" w:rsidRDefault="00093DF2">
      <w:pPr>
        <w:rPr>
          <w:sz w:val="24"/>
          <w:szCs w:val="24"/>
        </w:rPr>
      </w:pPr>
    </w:p>
    <w:p w14:paraId="626C7DD5" w14:textId="77777777" w:rsidR="00093DF2" w:rsidRPr="00F14F29" w:rsidRDefault="00093DF2" w:rsidP="00F14F29">
      <w:pPr>
        <w:wordWrap w:val="0"/>
        <w:jc w:val="right"/>
        <w:rPr>
          <w:sz w:val="24"/>
          <w:szCs w:val="24"/>
        </w:rPr>
      </w:pPr>
      <w:r w:rsidRPr="00F14F29">
        <w:rPr>
          <w:rFonts w:hint="eastAsia"/>
          <w:sz w:val="24"/>
          <w:szCs w:val="24"/>
        </w:rPr>
        <w:t>申込人　住所又は所在地</w:t>
      </w:r>
      <w:r>
        <w:rPr>
          <w:rFonts w:hint="eastAsia"/>
          <w:sz w:val="24"/>
          <w:szCs w:val="24"/>
        </w:rPr>
        <w:t xml:space="preserve">　　　　　　　　　　</w:t>
      </w:r>
    </w:p>
    <w:p w14:paraId="772437A8" w14:textId="77777777" w:rsidR="00093DF2" w:rsidRPr="00F14F29" w:rsidRDefault="00093DF2" w:rsidP="00F14F29">
      <w:pPr>
        <w:wordWrap w:val="0"/>
        <w:jc w:val="right"/>
        <w:rPr>
          <w:sz w:val="24"/>
          <w:szCs w:val="24"/>
        </w:rPr>
      </w:pPr>
      <w:r w:rsidRPr="00F14F29">
        <w:rPr>
          <w:rFonts w:hint="eastAsia"/>
          <w:sz w:val="24"/>
          <w:szCs w:val="24"/>
        </w:rPr>
        <w:t xml:space="preserve">　　　　氏名又は名称</w:t>
      </w:r>
      <w:r>
        <w:rPr>
          <w:rFonts w:hint="eastAsia"/>
          <w:sz w:val="24"/>
          <w:szCs w:val="24"/>
        </w:rPr>
        <w:t xml:space="preserve">　　　　　　　　　　</w:t>
      </w:r>
    </w:p>
    <w:p w14:paraId="43781BB8" w14:textId="1C30B456" w:rsidR="00093DF2" w:rsidRDefault="00093DF2" w:rsidP="00093DF2">
      <w:pPr>
        <w:wordWrap w:val="0"/>
        <w:jc w:val="right"/>
        <w:rPr>
          <w:sz w:val="24"/>
          <w:szCs w:val="24"/>
        </w:rPr>
      </w:pPr>
      <w:r w:rsidRPr="00F14F29">
        <w:rPr>
          <w:rFonts w:hint="eastAsia"/>
          <w:sz w:val="24"/>
          <w:szCs w:val="24"/>
        </w:rPr>
        <w:t xml:space="preserve">　　　　及び代表者名　</w:t>
      </w:r>
      <w:r>
        <w:rPr>
          <w:rFonts w:hint="eastAsia"/>
          <w:sz w:val="24"/>
          <w:szCs w:val="24"/>
        </w:rPr>
        <w:t xml:space="preserve">　　</w:t>
      </w:r>
      <w:r w:rsidRPr="00F14F29">
        <w:rPr>
          <w:rFonts w:hint="eastAsia"/>
          <w:sz w:val="24"/>
          <w:szCs w:val="24"/>
        </w:rPr>
        <w:t xml:space="preserve">　　　　　　</w:t>
      </w:r>
      <w:r>
        <w:rPr>
          <w:rFonts w:hint="eastAsia"/>
          <w:sz w:val="24"/>
          <w:szCs w:val="24"/>
        </w:rPr>
        <w:t xml:space="preserve">　</w:t>
      </w:r>
    </w:p>
    <w:p w14:paraId="71CC4D10" w14:textId="77777777" w:rsidR="00093DF2" w:rsidRPr="00F14F29" w:rsidRDefault="00093DF2" w:rsidP="00F14F29">
      <w:pPr>
        <w:jc w:val="right"/>
        <w:rPr>
          <w:sz w:val="24"/>
          <w:szCs w:val="24"/>
        </w:rPr>
      </w:pPr>
    </w:p>
    <w:p w14:paraId="45B55C3E" w14:textId="77777777" w:rsidR="00093DF2" w:rsidRPr="00F14F29" w:rsidRDefault="00093DF2">
      <w:pPr>
        <w:rPr>
          <w:sz w:val="24"/>
          <w:szCs w:val="24"/>
        </w:rPr>
      </w:pPr>
    </w:p>
    <w:p w14:paraId="59A0930F" w14:textId="77777777" w:rsidR="00093DF2" w:rsidRPr="0076221D" w:rsidRDefault="00093DF2">
      <w:pPr>
        <w:rPr>
          <w:sz w:val="24"/>
          <w:szCs w:val="24"/>
        </w:rPr>
      </w:pPr>
      <w:r w:rsidRPr="0076221D">
        <w:rPr>
          <w:rFonts w:hint="eastAsia"/>
          <w:sz w:val="24"/>
          <w:szCs w:val="24"/>
        </w:rPr>
        <w:t xml:space="preserve">　</w:t>
      </w:r>
      <w:r>
        <w:rPr>
          <w:rFonts w:hint="eastAsia"/>
          <w:kern w:val="0"/>
          <w:sz w:val="24"/>
          <w:szCs w:val="24"/>
        </w:rPr>
        <w:t>次の件名に係る</w:t>
      </w:r>
      <w:r w:rsidRPr="0076221D">
        <w:rPr>
          <w:rFonts w:hint="eastAsia"/>
          <w:kern w:val="0"/>
          <w:sz w:val="24"/>
          <w:szCs w:val="24"/>
        </w:rPr>
        <w:t>一般競争入札に参加申し込みをするに当たり</w:t>
      </w:r>
      <w:r>
        <w:rPr>
          <w:rFonts w:hint="eastAsia"/>
          <w:kern w:val="0"/>
          <w:sz w:val="24"/>
          <w:szCs w:val="24"/>
        </w:rPr>
        <w:t>、次のとおり入札に参加するための要件を満たしていることを誓約します。</w:t>
      </w:r>
    </w:p>
    <w:p w14:paraId="00368CCE" w14:textId="77777777" w:rsidR="00093DF2" w:rsidRDefault="00093DF2">
      <w:pPr>
        <w:rPr>
          <w:sz w:val="24"/>
          <w:szCs w:val="24"/>
        </w:rPr>
      </w:pPr>
    </w:p>
    <w:p w14:paraId="47C472F5" w14:textId="77777777" w:rsidR="00093DF2" w:rsidRPr="00F14F29" w:rsidRDefault="00093DF2">
      <w:pPr>
        <w:rPr>
          <w:sz w:val="24"/>
          <w:szCs w:val="24"/>
        </w:rPr>
      </w:pPr>
    </w:p>
    <w:p w14:paraId="567AFCB7" w14:textId="212CD123" w:rsidR="00093DF2" w:rsidRPr="00F14F29" w:rsidRDefault="00093DF2">
      <w:pPr>
        <w:rPr>
          <w:sz w:val="24"/>
          <w:szCs w:val="24"/>
        </w:rPr>
      </w:pPr>
      <w:r w:rsidRPr="00F14F29">
        <w:rPr>
          <w:rFonts w:hint="eastAsia"/>
          <w:sz w:val="24"/>
          <w:szCs w:val="24"/>
        </w:rPr>
        <w:t>件名</w:t>
      </w:r>
      <w:r>
        <w:rPr>
          <w:rFonts w:hint="eastAsia"/>
          <w:sz w:val="24"/>
          <w:szCs w:val="24"/>
        </w:rPr>
        <w:t xml:space="preserve">　　資源化物売却（廃食用油）</w:t>
      </w:r>
    </w:p>
    <w:p w14:paraId="473DED4B" w14:textId="77777777" w:rsidR="00093DF2" w:rsidRDefault="00093DF2">
      <w:pPr>
        <w:rPr>
          <w:sz w:val="24"/>
          <w:szCs w:val="24"/>
        </w:rPr>
      </w:pPr>
    </w:p>
    <w:p w14:paraId="2DC536E8" w14:textId="77777777" w:rsidR="00093DF2" w:rsidRDefault="00093DF2">
      <w:pPr>
        <w:rPr>
          <w:sz w:val="24"/>
          <w:szCs w:val="24"/>
        </w:rPr>
      </w:pPr>
    </w:p>
    <w:p w14:paraId="01D821E6" w14:textId="77777777" w:rsidR="00093DF2" w:rsidRDefault="00093DF2" w:rsidP="0076221D">
      <w:pPr>
        <w:rPr>
          <w:sz w:val="24"/>
          <w:szCs w:val="24"/>
        </w:rPr>
      </w:pPr>
      <w:r>
        <w:rPr>
          <w:rFonts w:hint="eastAsia"/>
          <w:sz w:val="24"/>
          <w:szCs w:val="24"/>
        </w:rPr>
        <w:t>誓約事項</w:t>
      </w:r>
    </w:p>
    <w:p w14:paraId="5B993032" w14:textId="77777777" w:rsidR="00093DF2" w:rsidRPr="0076221D" w:rsidRDefault="00093DF2" w:rsidP="0076221D">
      <w:pPr>
        <w:ind w:firstLine="240"/>
        <w:rPr>
          <w:sz w:val="24"/>
          <w:szCs w:val="24"/>
        </w:rPr>
      </w:pPr>
      <w:r w:rsidRPr="0076221D">
        <w:rPr>
          <w:rFonts w:hint="eastAsia"/>
          <w:sz w:val="24"/>
          <w:szCs w:val="24"/>
        </w:rPr>
        <w:t>法令等に違反していません。</w:t>
      </w:r>
    </w:p>
    <w:p w14:paraId="1EDADE7C" w14:textId="77777777" w:rsidR="00093DF2" w:rsidRPr="0076221D" w:rsidRDefault="00093DF2" w:rsidP="0076221D">
      <w:pPr>
        <w:ind w:firstLine="240"/>
        <w:rPr>
          <w:sz w:val="24"/>
          <w:szCs w:val="24"/>
        </w:rPr>
      </w:pPr>
      <w:r w:rsidRPr="0076221D">
        <w:rPr>
          <w:rFonts w:hint="eastAsia"/>
          <w:sz w:val="24"/>
          <w:szCs w:val="24"/>
        </w:rPr>
        <w:t>春日井市から指名停止措置を受けていません。</w:t>
      </w:r>
    </w:p>
    <w:p w14:paraId="4D96103D" w14:textId="77777777" w:rsidR="00093DF2" w:rsidRPr="0076221D" w:rsidRDefault="00093DF2" w:rsidP="0076221D">
      <w:pPr>
        <w:ind w:firstLine="240"/>
        <w:rPr>
          <w:sz w:val="24"/>
          <w:szCs w:val="24"/>
        </w:rPr>
      </w:pPr>
      <w:r w:rsidRPr="0076221D">
        <w:rPr>
          <w:rFonts w:hint="eastAsia"/>
          <w:sz w:val="24"/>
          <w:szCs w:val="24"/>
        </w:rPr>
        <w:t>暴力団又は暴力団の構成員ではありません。</w:t>
      </w:r>
    </w:p>
    <w:p w14:paraId="5D65E4E2" w14:textId="77777777" w:rsidR="00093DF2" w:rsidRDefault="00093DF2" w:rsidP="00F14F29">
      <w:pPr>
        <w:jc w:val="right"/>
        <w:rPr>
          <w:sz w:val="24"/>
          <w:szCs w:val="24"/>
        </w:rPr>
      </w:pPr>
    </w:p>
    <w:p w14:paraId="290A8F77" w14:textId="77777777" w:rsidR="00093DF2" w:rsidRDefault="00093DF2" w:rsidP="00F14F29">
      <w:pPr>
        <w:jc w:val="right"/>
        <w:rPr>
          <w:sz w:val="24"/>
          <w:szCs w:val="24"/>
        </w:rPr>
      </w:pPr>
    </w:p>
    <w:p w14:paraId="152E8826" w14:textId="77777777" w:rsidR="00093DF2" w:rsidRPr="00F14F29" w:rsidRDefault="00093DF2" w:rsidP="00F14F29">
      <w:pPr>
        <w:ind w:right="1920"/>
        <w:jc w:val="center"/>
        <w:rPr>
          <w:sz w:val="24"/>
          <w:szCs w:val="24"/>
        </w:rPr>
      </w:pPr>
      <w:r>
        <w:rPr>
          <w:rFonts w:hint="eastAsia"/>
          <w:sz w:val="24"/>
          <w:szCs w:val="24"/>
        </w:rPr>
        <w:t xml:space="preserve">　　　　　　　　　　　　</w:t>
      </w:r>
      <w:r w:rsidRPr="00F14F29">
        <w:rPr>
          <w:rFonts w:hint="eastAsia"/>
          <w:sz w:val="24"/>
          <w:szCs w:val="24"/>
        </w:rPr>
        <w:t>担当者氏名</w:t>
      </w:r>
      <w:r>
        <w:rPr>
          <w:rFonts w:hint="eastAsia"/>
          <w:sz w:val="24"/>
          <w:szCs w:val="24"/>
        </w:rPr>
        <w:t xml:space="preserve">　　　　　　　　　　　</w:t>
      </w:r>
    </w:p>
    <w:p w14:paraId="3529CAF5" w14:textId="77777777" w:rsidR="00093DF2" w:rsidRPr="00F14F29" w:rsidRDefault="00093DF2" w:rsidP="00F14F29">
      <w:pPr>
        <w:wordWrap w:val="0"/>
        <w:ind w:right="960" w:firstLine="4080"/>
        <w:rPr>
          <w:sz w:val="24"/>
          <w:szCs w:val="24"/>
        </w:rPr>
      </w:pPr>
      <w:r w:rsidRPr="00F14F29">
        <w:rPr>
          <w:rFonts w:hint="eastAsia"/>
          <w:sz w:val="24"/>
          <w:szCs w:val="24"/>
        </w:rPr>
        <w:t>電話番号</w:t>
      </w:r>
      <w:r>
        <w:rPr>
          <w:rFonts w:hint="eastAsia"/>
          <w:sz w:val="24"/>
          <w:szCs w:val="24"/>
        </w:rPr>
        <w:t xml:space="preserve">　　　　　　　　　</w:t>
      </w:r>
    </w:p>
    <w:p w14:paraId="1F5BF8D7" w14:textId="77777777" w:rsidR="00093DF2" w:rsidRPr="00F14F29" w:rsidRDefault="00093DF2" w:rsidP="00F14F29">
      <w:pPr>
        <w:wordWrap w:val="0"/>
        <w:ind w:right="960"/>
        <w:jc w:val="center"/>
        <w:rPr>
          <w:sz w:val="24"/>
          <w:szCs w:val="24"/>
        </w:rPr>
      </w:pPr>
      <w:r>
        <w:rPr>
          <w:rFonts w:hint="eastAsia"/>
          <w:sz w:val="24"/>
          <w:szCs w:val="24"/>
        </w:rPr>
        <w:t xml:space="preserve">　　　　　　　　　　　　　　　　</w:t>
      </w:r>
      <w:r w:rsidRPr="00F14F29">
        <w:rPr>
          <w:rFonts w:hint="eastAsia"/>
          <w:sz w:val="24"/>
          <w:szCs w:val="24"/>
        </w:rPr>
        <w:t>FAX</w:t>
      </w:r>
      <w:r w:rsidRPr="00F14F29">
        <w:rPr>
          <w:rFonts w:hint="eastAsia"/>
          <w:sz w:val="24"/>
          <w:szCs w:val="24"/>
        </w:rPr>
        <w:t>番号</w:t>
      </w:r>
      <w:r>
        <w:rPr>
          <w:rFonts w:hint="eastAsia"/>
          <w:sz w:val="24"/>
          <w:szCs w:val="24"/>
        </w:rPr>
        <w:t xml:space="preserve">　　　　　　　　　</w:t>
      </w:r>
    </w:p>
    <w:sectPr w:rsidR="00F14F29" w:rsidRPr="00F14F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74F7C" w14:textId="77777777" w:rsidR="00093DF2" w:rsidRDefault="00093DF2" w:rsidP="000C676B">
      <w:r>
        <w:separator/>
      </w:r>
    </w:p>
  </w:endnote>
  <w:endnote w:type="continuationSeparator" w:id="0">
    <w:p w14:paraId="4551CB0C" w14:textId="77777777" w:rsidR="00093DF2" w:rsidRDefault="00093DF2" w:rsidP="000C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60FCC" w14:textId="77777777" w:rsidR="00093DF2" w:rsidRDefault="00093DF2" w:rsidP="000C676B">
      <w:r>
        <w:separator/>
      </w:r>
    </w:p>
  </w:footnote>
  <w:footnote w:type="continuationSeparator" w:id="0">
    <w:p w14:paraId="1892CA0B" w14:textId="77777777" w:rsidR="00093DF2" w:rsidRDefault="00093DF2" w:rsidP="000C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F24AF"/>
    <w:multiLevelType w:val="hybridMultilevel"/>
    <w:tmpl w:val="0508828C"/>
    <w:lvl w:ilvl="0" w:tplc="C7B60D04">
      <w:numFmt w:val="bullet"/>
      <w:lvlText w:val=""/>
      <w:lvlJc w:val="left"/>
      <w:pPr>
        <w:ind w:left="720" w:hanging="360"/>
      </w:pPr>
      <w:rPr>
        <w:rFonts w:ascii="Symbol" w:hAnsi="Symbol"/>
      </w:rPr>
    </w:lvl>
    <w:lvl w:ilvl="1" w:tplc="D496268A">
      <w:numFmt w:val="bullet"/>
      <w:lvlText w:val="o"/>
      <w:lvlJc w:val="left"/>
      <w:pPr>
        <w:ind w:left="1440" w:hanging="1080"/>
      </w:pPr>
      <w:rPr>
        <w:rFonts w:ascii="Courier New" w:hAnsi="Courier New"/>
      </w:rPr>
    </w:lvl>
    <w:lvl w:ilvl="2" w:tplc="D1ECFE20">
      <w:numFmt w:val="bullet"/>
      <w:lvlText w:val=""/>
      <w:lvlJc w:val="left"/>
      <w:pPr>
        <w:ind w:left="2160" w:hanging="1800"/>
      </w:pPr>
    </w:lvl>
    <w:lvl w:ilvl="3" w:tplc="C6DEBC6E">
      <w:numFmt w:val="bullet"/>
      <w:lvlText w:val=""/>
      <w:lvlJc w:val="left"/>
      <w:pPr>
        <w:ind w:left="2880" w:hanging="2520"/>
      </w:pPr>
      <w:rPr>
        <w:rFonts w:ascii="Symbol" w:hAnsi="Symbol"/>
      </w:rPr>
    </w:lvl>
    <w:lvl w:ilvl="4" w:tplc="54F845C6">
      <w:numFmt w:val="bullet"/>
      <w:lvlText w:val="o"/>
      <w:lvlJc w:val="left"/>
      <w:pPr>
        <w:ind w:left="3600" w:hanging="3240"/>
      </w:pPr>
      <w:rPr>
        <w:rFonts w:ascii="Courier New" w:hAnsi="Courier New"/>
      </w:rPr>
    </w:lvl>
    <w:lvl w:ilvl="5" w:tplc="3200ADF2">
      <w:numFmt w:val="bullet"/>
      <w:lvlText w:val=""/>
      <w:lvlJc w:val="left"/>
      <w:pPr>
        <w:ind w:left="4320" w:hanging="3960"/>
      </w:pPr>
    </w:lvl>
    <w:lvl w:ilvl="6" w:tplc="C35AFE46">
      <w:numFmt w:val="bullet"/>
      <w:lvlText w:val=""/>
      <w:lvlJc w:val="left"/>
      <w:pPr>
        <w:ind w:left="5040" w:hanging="4680"/>
      </w:pPr>
      <w:rPr>
        <w:rFonts w:ascii="Symbol" w:hAnsi="Symbol"/>
      </w:rPr>
    </w:lvl>
    <w:lvl w:ilvl="7" w:tplc="8228A26E">
      <w:numFmt w:val="bullet"/>
      <w:lvlText w:val="o"/>
      <w:lvlJc w:val="left"/>
      <w:pPr>
        <w:ind w:left="5760" w:hanging="5400"/>
      </w:pPr>
      <w:rPr>
        <w:rFonts w:ascii="Courier New" w:hAnsi="Courier New"/>
      </w:rPr>
    </w:lvl>
    <w:lvl w:ilvl="8" w:tplc="CE949B1A">
      <w:numFmt w:val="bullet"/>
      <w:lvlText w:val=""/>
      <w:lvlJc w:val="left"/>
      <w:pPr>
        <w:ind w:left="6480" w:hanging="6120"/>
      </w:pPr>
    </w:lvl>
  </w:abstractNum>
  <w:abstractNum w:abstractNumId="1" w15:restartNumberingAfterBreak="0">
    <w:nsid w:val="51224EE2"/>
    <w:multiLevelType w:val="hybridMultilevel"/>
    <w:tmpl w:val="EDEE5F76"/>
    <w:lvl w:ilvl="0" w:tplc="C60A00EC">
      <w:start w:val="1"/>
      <w:numFmt w:val="decimal"/>
      <w:lvlText w:val="%1."/>
      <w:lvlJc w:val="left"/>
      <w:pPr>
        <w:ind w:left="720" w:hanging="360"/>
      </w:pPr>
    </w:lvl>
    <w:lvl w:ilvl="1" w:tplc="D1BCA966">
      <w:start w:val="1"/>
      <w:numFmt w:val="decimal"/>
      <w:lvlText w:val="%2."/>
      <w:lvlJc w:val="left"/>
      <w:pPr>
        <w:ind w:left="1440" w:hanging="1080"/>
      </w:pPr>
    </w:lvl>
    <w:lvl w:ilvl="2" w:tplc="462671B0">
      <w:start w:val="1"/>
      <w:numFmt w:val="decimal"/>
      <w:lvlText w:val="%3."/>
      <w:lvlJc w:val="left"/>
      <w:pPr>
        <w:ind w:left="2160" w:hanging="1980"/>
      </w:pPr>
    </w:lvl>
    <w:lvl w:ilvl="3" w:tplc="FF5E5A62">
      <w:start w:val="1"/>
      <w:numFmt w:val="decimal"/>
      <w:lvlText w:val="%4."/>
      <w:lvlJc w:val="left"/>
      <w:pPr>
        <w:ind w:left="2880" w:hanging="2520"/>
      </w:pPr>
    </w:lvl>
    <w:lvl w:ilvl="4" w:tplc="BF3868E0">
      <w:start w:val="1"/>
      <w:numFmt w:val="decimal"/>
      <w:lvlText w:val="%5."/>
      <w:lvlJc w:val="left"/>
      <w:pPr>
        <w:ind w:left="3600" w:hanging="3240"/>
      </w:pPr>
    </w:lvl>
    <w:lvl w:ilvl="5" w:tplc="D1960452">
      <w:start w:val="1"/>
      <w:numFmt w:val="decimal"/>
      <w:lvlText w:val="%6."/>
      <w:lvlJc w:val="left"/>
      <w:pPr>
        <w:ind w:left="4320" w:hanging="4140"/>
      </w:pPr>
    </w:lvl>
    <w:lvl w:ilvl="6" w:tplc="14D81C64">
      <w:start w:val="1"/>
      <w:numFmt w:val="decimal"/>
      <w:lvlText w:val="%7."/>
      <w:lvlJc w:val="left"/>
      <w:pPr>
        <w:ind w:left="5040" w:hanging="4680"/>
      </w:pPr>
    </w:lvl>
    <w:lvl w:ilvl="7" w:tplc="B1F6C6BE">
      <w:start w:val="1"/>
      <w:numFmt w:val="decimal"/>
      <w:lvlText w:val="%8."/>
      <w:lvlJc w:val="left"/>
      <w:pPr>
        <w:ind w:left="5760" w:hanging="5400"/>
      </w:pPr>
    </w:lvl>
    <w:lvl w:ilvl="8" w:tplc="FBEE68C4">
      <w:start w:val="1"/>
      <w:numFmt w:val="decimal"/>
      <w:lvlText w:val="%9."/>
      <w:lvlJc w:val="left"/>
      <w:pPr>
        <w:ind w:left="6480" w:hanging="6300"/>
      </w:pPr>
    </w:lvl>
  </w:abstractNum>
  <w:num w:numId="1" w16cid:durableId="526604492">
    <w:abstractNumId w:val="0"/>
  </w:num>
  <w:num w:numId="2" w16cid:durableId="57737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3A"/>
    <w:rsid w:val="00093DF2"/>
    <w:rsid w:val="006B2B73"/>
    <w:rsid w:val="009C0A62"/>
    <w:rsid w:val="00C9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AE9532"/>
  <w15:chartTrackingRefBased/>
  <w15:docId w15:val="{014B3E35-604C-44AF-8333-5C910EF3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6B"/>
    <w:pPr>
      <w:tabs>
        <w:tab w:val="center" w:pos="4252"/>
        <w:tab w:val="right" w:pos="8504"/>
      </w:tabs>
      <w:snapToGrid w:val="0"/>
    </w:pPr>
  </w:style>
  <w:style w:type="character" w:customStyle="1" w:styleId="a4">
    <w:name w:val="ヘッダー (文字)"/>
    <w:basedOn w:val="a0"/>
    <w:link w:val="a3"/>
    <w:uiPriority w:val="99"/>
    <w:rsid w:val="000C676B"/>
  </w:style>
  <w:style w:type="paragraph" w:styleId="a5">
    <w:name w:val="footer"/>
    <w:basedOn w:val="a"/>
    <w:link w:val="a6"/>
    <w:uiPriority w:val="99"/>
    <w:unhideWhenUsed/>
    <w:rsid w:val="000C676B"/>
    <w:pPr>
      <w:tabs>
        <w:tab w:val="center" w:pos="4252"/>
        <w:tab w:val="right" w:pos="8504"/>
      </w:tabs>
      <w:snapToGrid w:val="0"/>
    </w:pPr>
  </w:style>
  <w:style w:type="character" w:customStyle="1" w:styleId="a6">
    <w:name w:val="フッター (文字)"/>
    <w:basedOn w:val="a0"/>
    <w:link w:val="a5"/>
    <w:uiPriority w:val="99"/>
    <w:rsid w:val="000C676B"/>
  </w:style>
  <w:style w:type="paragraph" w:styleId="a7">
    <w:name w:val="Title"/>
    <w:basedOn w:val="a"/>
    <w:pPr>
      <w:spacing w:after="300"/>
    </w:pPr>
    <w:rPr>
      <w:color w:val="17365D"/>
      <w:sz w:val="52"/>
    </w:rPr>
  </w:style>
  <w:style w:type="paragraph" w:styleId="a8">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欄　穂高</cp:lastModifiedBy>
  <cp:revision>1</cp:revision>
  <dcterms:created xsi:type="dcterms:W3CDTF">2016-08-25T06:52:00Z</dcterms:created>
  <dcterms:modified xsi:type="dcterms:W3CDTF">2025-02-04T06:34:00Z</dcterms:modified>
</cp:coreProperties>
</file>